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83B" w:rsidRPr="00103D6E" w:rsidRDefault="00E6583B" w:rsidP="00687ADD">
      <w:pPr>
        <w:pStyle w:val="a4"/>
        <w:tabs>
          <w:tab w:val="left" w:pos="686"/>
          <w:tab w:val="left" w:pos="6237"/>
        </w:tabs>
        <w:rPr>
          <w:sz w:val="22"/>
          <w:szCs w:val="22"/>
        </w:rPr>
      </w:pPr>
      <w:r w:rsidRPr="003107A8">
        <w:rPr>
          <w:sz w:val="22"/>
          <w:szCs w:val="22"/>
        </w:rPr>
        <w:t>ДОГОВОР ПОДРЯДА №</w:t>
      </w:r>
      <w:r w:rsidR="00B14D71">
        <w:rPr>
          <w:sz w:val="22"/>
          <w:szCs w:val="22"/>
        </w:rPr>
        <w:t> </w:t>
      </w:r>
      <w:r w:rsidR="00213592">
        <w:rPr>
          <w:sz w:val="22"/>
          <w:szCs w:val="22"/>
        </w:rPr>
        <w:t>006</w:t>
      </w:r>
      <w:r w:rsidR="00B7380A">
        <w:rPr>
          <w:sz w:val="22"/>
          <w:szCs w:val="22"/>
        </w:rPr>
        <w:t>/02/2022</w:t>
      </w:r>
    </w:p>
    <w:p w:rsidR="00E6583B" w:rsidRPr="003107A8" w:rsidRDefault="00572202" w:rsidP="00687ADD">
      <w:pPr>
        <w:spacing w:after="1680"/>
        <w:jc w:val="center"/>
        <w:rPr>
          <w:b/>
          <w:bCs/>
          <w:sz w:val="22"/>
          <w:szCs w:val="22"/>
        </w:rPr>
      </w:pPr>
      <w:r>
        <w:rPr>
          <w:b/>
          <w:bCs/>
          <w:sz w:val="22"/>
          <w:szCs w:val="22"/>
        </w:rPr>
        <w:t>на техническое перевооружение</w:t>
      </w:r>
    </w:p>
    <w:p w:rsidR="00E6583B" w:rsidRPr="003107A8" w:rsidRDefault="00E6583B" w:rsidP="00687ADD">
      <w:pPr>
        <w:spacing w:before="280"/>
        <w:jc w:val="center"/>
        <w:rPr>
          <w:b/>
          <w:bCs/>
          <w:sz w:val="22"/>
          <w:szCs w:val="22"/>
        </w:rPr>
      </w:pPr>
      <w:r w:rsidRPr="003107A8">
        <w:rPr>
          <w:b/>
          <w:bCs/>
          <w:sz w:val="22"/>
          <w:szCs w:val="22"/>
        </w:rPr>
        <w:t>между</w:t>
      </w:r>
    </w:p>
    <w:p w:rsidR="00E6583B" w:rsidRPr="00476C59" w:rsidRDefault="00E6583B" w:rsidP="00687ADD">
      <w:pPr>
        <w:spacing w:before="280"/>
        <w:jc w:val="center"/>
        <w:rPr>
          <w:b/>
          <w:sz w:val="22"/>
          <w:szCs w:val="22"/>
        </w:rPr>
      </w:pPr>
      <w:r w:rsidRPr="00476C59">
        <w:rPr>
          <w:b/>
          <w:sz w:val="22"/>
          <w:szCs w:val="22"/>
        </w:rPr>
        <w:t>Общество</w:t>
      </w:r>
      <w:r w:rsidR="00107BBE">
        <w:rPr>
          <w:b/>
          <w:sz w:val="22"/>
          <w:szCs w:val="22"/>
        </w:rPr>
        <w:t>м</w:t>
      </w:r>
      <w:r w:rsidRPr="00476C59">
        <w:rPr>
          <w:b/>
          <w:sz w:val="22"/>
          <w:szCs w:val="22"/>
        </w:rPr>
        <w:t xml:space="preserve"> с ограниченной ответственностью «ЕвроСибЭнерго-Гидрогенерация» (ООО «ЕвроСибЭнерго-Гидрогенерация»)</w:t>
      </w:r>
    </w:p>
    <w:p w:rsidR="00687ADD" w:rsidRDefault="005B2AB3" w:rsidP="00687ADD">
      <w:pPr>
        <w:spacing w:before="280"/>
        <w:jc w:val="center"/>
        <w:rPr>
          <w:b/>
          <w:bCs/>
          <w:sz w:val="22"/>
          <w:szCs w:val="22"/>
        </w:rPr>
      </w:pPr>
      <w:r>
        <w:rPr>
          <w:b/>
          <w:bCs/>
          <w:sz w:val="22"/>
          <w:szCs w:val="22"/>
        </w:rPr>
        <w:t>и</w:t>
      </w:r>
    </w:p>
    <w:p w:rsidR="005B2AB3" w:rsidRPr="005B2AB3" w:rsidRDefault="005B2AB3" w:rsidP="00D55B31">
      <w:pPr>
        <w:pStyle w:val="af8"/>
      </w:pPr>
    </w:p>
    <w:p w:rsidR="00107BBE" w:rsidRPr="005B2AB3" w:rsidRDefault="007A0DA9" w:rsidP="005707A9">
      <w:pPr>
        <w:jc w:val="center"/>
        <w:rPr>
          <w:b/>
          <w:bCs/>
          <w:iCs/>
          <w:color w:val="000000"/>
          <w:sz w:val="22"/>
          <w:szCs w:val="22"/>
        </w:rPr>
      </w:pPr>
      <w:r>
        <w:rPr>
          <w:b/>
          <w:bCs/>
          <w:iCs/>
          <w:color w:val="000000"/>
          <w:sz w:val="22"/>
          <w:szCs w:val="22"/>
        </w:rPr>
        <w:t xml:space="preserve"> -------------------------------------------------------------------------------</w:t>
      </w:r>
    </w:p>
    <w:p w:rsidR="00E6583B" w:rsidRPr="003107A8" w:rsidRDefault="00687ADD" w:rsidP="00687ADD">
      <w:pPr>
        <w:spacing w:before="2480" w:after="3680"/>
        <w:jc w:val="center"/>
        <w:rPr>
          <w:b/>
          <w:bCs/>
          <w:sz w:val="22"/>
          <w:szCs w:val="22"/>
        </w:rPr>
      </w:pPr>
      <w:r>
        <w:rPr>
          <w:b/>
          <w:bCs/>
          <w:sz w:val="22"/>
          <w:szCs w:val="22"/>
        </w:rPr>
        <w:t xml:space="preserve"> </w:t>
      </w:r>
      <w:r w:rsidR="00E6583B">
        <w:rPr>
          <w:b/>
          <w:bCs/>
          <w:sz w:val="22"/>
          <w:szCs w:val="22"/>
        </w:rPr>
        <w:t>«__</w:t>
      </w:r>
      <w:proofErr w:type="gramStart"/>
      <w:r w:rsidR="00E6583B">
        <w:rPr>
          <w:b/>
          <w:bCs/>
          <w:sz w:val="22"/>
          <w:szCs w:val="22"/>
        </w:rPr>
        <w:t>_»_</w:t>
      </w:r>
      <w:proofErr w:type="gramEnd"/>
      <w:r w:rsidR="00E6583B">
        <w:rPr>
          <w:b/>
          <w:bCs/>
          <w:sz w:val="22"/>
          <w:szCs w:val="22"/>
        </w:rPr>
        <w:t>___________20</w:t>
      </w:r>
      <w:r w:rsidR="005707A9">
        <w:rPr>
          <w:b/>
          <w:bCs/>
          <w:sz w:val="22"/>
          <w:szCs w:val="22"/>
        </w:rPr>
        <w:t>22</w:t>
      </w:r>
      <w:r w:rsidR="00E6583B">
        <w:rPr>
          <w:b/>
          <w:bCs/>
          <w:sz w:val="22"/>
          <w:szCs w:val="22"/>
        </w:rPr>
        <w:t>г.</w:t>
      </w:r>
    </w:p>
    <w:p w:rsidR="00E6583B" w:rsidRPr="008E5FD0" w:rsidRDefault="00E6583B" w:rsidP="00687ADD">
      <w:pPr>
        <w:tabs>
          <w:tab w:val="left" w:pos="1134"/>
        </w:tabs>
        <w:spacing w:before="120" w:after="120"/>
        <w:jc w:val="center"/>
        <w:rPr>
          <w:b/>
          <w:bCs/>
          <w:sz w:val="22"/>
          <w:szCs w:val="22"/>
        </w:rPr>
      </w:pPr>
      <w:r w:rsidRPr="003107A8">
        <w:rPr>
          <w:b/>
          <w:bCs/>
          <w:sz w:val="22"/>
          <w:szCs w:val="22"/>
        </w:rPr>
        <w:t xml:space="preserve">г. </w:t>
      </w:r>
      <w:r w:rsidR="00213592">
        <w:rPr>
          <w:b/>
          <w:bCs/>
          <w:sz w:val="22"/>
          <w:szCs w:val="22"/>
        </w:rPr>
        <w:t>Братск</w:t>
      </w:r>
    </w:p>
    <w:p w:rsidR="00E6583B" w:rsidRPr="008E5FD0" w:rsidRDefault="00E6583B" w:rsidP="00687ADD">
      <w:pPr>
        <w:pBdr>
          <w:top w:val="single" w:sz="4" w:space="1" w:color="auto"/>
          <w:left w:val="single" w:sz="4" w:space="1" w:color="auto"/>
          <w:bottom w:val="single" w:sz="4" w:space="1" w:color="auto"/>
          <w:right w:val="single" w:sz="4" w:space="1" w:color="auto"/>
          <w:between w:val="single" w:sz="4" w:space="1" w:color="auto"/>
          <w:bar w:val="single" w:sz="4" w:color="auto"/>
        </w:pBdr>
        <w:spacing w:before="120" w:after="120"/>
        <w:jc w:val="center"/>
        <w:rPr>
          <w:b/>
          <w:bCs/>
          <w:sz w:val="22"/>
          <w:szCs w:val="22"/>
        </w:rPr>
        <w:sectPr w:rsidR="00E6583B" w:rsidRPr="008E5FD0" w:rsidSect="00E6583B">
          <w:headerReference w:type="default" r:id="rId8"/>
          <w:footerReference w:type="default" r:id="rId9"/>
          <w:pgSz w:w="11906" w:h="16838" w:code="9"/>
          <w:pgMar w:top="1134" w:right="851" w:bottom="1134" w:left="1701" w:header="709" w:footer="709" w:gutter="0"/>
          <w:cols w:space="708"/>
          <w:vAlign w:val="bottom"/>
          <w:titlePg/>
          <w:docGrid w:linePitch="360"/>
        </w:sectPr>
      </w:pPr>
    </w:p>
    <w:p w:rsidR="00E6583B" w:rsidRDefault="00E6583B" w:rsidP="00E6583B">
      <w:pPr>
        <w:spacing w:before="120" w:after="120"/>
        <w:jc w:val="center"/>
        <w:rPr>
          <w:b/>
          <w:sz w:val="22"/>
          <w:szCs w:val="22"/>
        </w:rPr>
      </w:pPr>
      <w:r w:rsidRPr="003107A8">
        <w:rPr>
          <w:b/>
          <w:sz w:val="22"/>
          <w:szCs w:val="22"/>
        </w:rPr>
        <w:lastRenderedPageBreak/>
        <w:t>ОГЛАВЛЕНИЕ</w:t>
      </w:r>
    </w:p>
    <w:tbl>
      <w:tblPr>
        <w:tblStyle w:val="aff2"/>
        <w:tblW w:w="992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
        <w:gridCol w:w="8724"/>
        <w:gridCol w:w="708"/>
      </w:tblGrid>
      <w:tr w:rsidR="00F36AE7" w:rsidTr="00046B75">
        <w:trPr>
          <w:trHeight w:val="359"/>
        </w:trPr>
        <w:tc>
          <w:tcPr>
            <w:tcW w:w="9214" w:type="dxa"/>
            <w:gridSpan w:val="2"/>
          </w:tcPr>
          <w:p w:rsidR="00F36AE7" w:rsidRPr="00046B75" w:rsidRDefault="00F36AE7" w:rsidP="00107BBE">
            <w:pPr>
              <w:rPr>
                <w:b/>
              </w:rPr>
            </w:pPr>
            <w:r w:rsidRPr="00046B75">
              <w:rPr>
                <w:b/>
              </w:rPr>
              <w:t xml:space="preserve">РАЗДЕЛ I. ОСНОВНЫЕ ПОЛОЖЕНИЯ ДОГОВОРА </w:t>
            </w:r>
          </w:p>
        </w:tc>
        <w:tc>
          <w:tcPr>
            <w:tcW w:w="708" w:type="dxa"/>
          </w:tcPr>
          <w:p w:rsidR="00F36AE7" w:rsidRPr="00E926A2" w:rsidRDefault="008B7D53" w:rsidP="00107BBE">
            <w:pPr>
              <w:tabs>
                <w:tab w:val="left" w:pos="1485"/>
              </w:tabs>
              <w:jc w:val="center"/>
            </w:pPr>
            <w:r>
              <w:t>4</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1</w:t>
            </w:r>
            <w:r w:rsidRPr="005E52AB">
              <w:t>.</w:t>
            </w:r>
          </w:p>
        </w:tc>
        <w:tc>
          <w:tcPr>
            <w:tcW w:w="8724" w:type="dxa"/>
          </w:tcPr>
          <w:p w:rsidR="00F36AE7" w:rsidRPr="005E52AB" w:rsidRDefault="00F36AE7" w:rsidP="00107BBE">
            <w:pPr>
              <w:tabs>
                <w:tab w:val="left" w:pos="1485"/>
              </w:tabs>
            </w:pPr>
            <w:r w:rsidRPr="005E52AB">
              <w:t>Основные понятия и определения</w:t>
            </w:r>
          </w:p>
        </w:tc>
        <w:tc>
          <w:tcPr>
            <w:tcW w:w="708" w:type="dxa"/>
          </w:tcPr>
          <w:p w:rsidR="00F36AE7" w:rsidRPr="00E926A2" w:rsidRDefault="008B7D53" w:rsidP="00107BBE">
            <w:pPr>
              <w:tabs>
                <w:tab w:val="left" w:pos="1485"/>
              </w:tabs>
              <w:jc w:val="center"/>
            </w:pPr>
            <w:r>
              <w:t>4</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2</w:t>
            </w:r>
            <w:r w:rsidRPr="005E52AB">
              <w:t>.</w:t>
            </w:r>
          </w:p>
        </w:tc>
        <w:tc>
          <w:tcPr>
            <w:tcW w:w="8724" w:type="dxa"/>
          </w:tcPr>
          <w:p w:rsidR="00F36AE7" w:rsidRPr="005E52AB" w:rsidRDefault="00F36AE7" w:rsidP="00107BBE">
            <w:pPr>
              <w:tabs>
                <w:tab w:val="left" w:pos="1485"/>
              </w:tabs>
            </w:pPr>
            <w:r w:rsidRPr="005E52AB">
              <w:t>Предмет Договора</w:t>
            </w:r>
          </w:p>
        </w:tc>
        <w:tc>
          <w:tcPr>
            <w:tcW w:w="708" w:type="dxa"/>
          </w:tcPr>
          <w:p w:rsidR="00F36AE7" w:rsidRPr="00E926A2" w:rsidRDefault="00830D0D" w:rsidP="00107BBE">
            <w:pPr>
              <w:tabs>
                <w:tab w:val="left" w:pos="1485"/>
              </w:tabs>
              <w:jc w:val="center"/>
            </w:pPr>
            <w:r>
              <w:t>6</w:t>
            </w:r>
          </w:p>
        </w:tc>
      </w:tr>
      <w:tr w:rsidR="00F36AE7" w:rsidTr="00046B75">
        <w:trPr>
          <w:trHeight w:val="359"/>
        </w:trPr>
        <w:tc>
          <w:tcPr>
            <w:tcW w:w="490" w:type="dxa"/>
          </w:tcPr>
          <w:p w:rsidR="00F36AE7" w:rsidRPr="005E52AB" w:rsidRDefault="00F36AE7" w:rsidP="00107BBE">
            <w:pPr>
              <w:tabs>
                <w:tab w:val="left" w:pos="1485"/>
              </w:tabs>
            </w:pPr>
            <w:r>
              <w:t>3</w:t>
            </w:r>
            <w:r w:rsidRPr="005E52AB">
              <w:t>.</w:t>
            </w:r>
          </w:p>
        </w:tc>
        <w:tc>
          <w:tcPr>
            <w:tcW w:w="8724" w:type="dxa"/>
          </w:tcPr>
          <w:p w:rsidR="00F36AE7" w:rsidRPr="005E52AB" w:rsidRDefault="00F36AE7" w:rsidP="00107BBE">
            <w:pPr>
              <w:tabs>
                <w:tab w:val="left" w:pos="1485"/>
              </w:tabs>
            </w:pPr>
            <w:r w:rsidRPr="005E52AB">
              <w:t>Сроки выполнения Работ</w:t>
            </w:r>
          </w:p>
        </w:tc>
        <w:tc>
          <w:tcPr>
            <w:tcW w:w="708" w:type="dxa"/>
          </w:tcPr>
          <w:p w:rsidR="00F36AE7" w:rsidRPr="00E926A2" w:rsidRDefault="008B7D53" w:rsidP="00107BBE">
            <w:pPr>
              <w:tabs>
                <w:tab w:val="left" w:pos="1485"/>
              </w:tabs>
              <w:jc w:val="center"/>
            </w:pPr>
            <w:r>
              <w:t>7</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4</w:t>
            </w:r>
            <w:r w:rsidRPr="005E52AB">
              <w:t>.</w:t>
            </w:r>
          </w:p>
        </w:tc>
        <w:tc>
          <w:tcPr>
            <w:tcW w:w="8724" w:type="dxa"/>
          </w:tcPr>
          <w:p w:rsidR="00F36AE7" w:rsidRPr="005E52AB" w:rsidRDefault="00F36AE7" w:rsidP="00107BBE">
            <w:pPr>
              <w:tabs>
                <w:tab w:val="left" w:pos="1485"/>
              </w:tabs>
            </w:pPr>
            <w:r w:rsidRPr="005E52AB">
              <w:t>Цена по Договору</w:t>
            </w:r>
          </w:p>
        </w:tc>
        <w:tc>
          <w:tcPr>
            <w:tcW w:w="708" w:type="dxa"/>
          </w:tcPr>
          <w:p w:rsidR="00F36AE7" w:rsidRPr="00E926A2" w:rsidRDefault="00830D0D" w:rsidP="00107BBE">
            <w:pPr>
              <w:tabs>
                <w:tab w:val="left" w:pos="1485"/>
              </w:tabs>
              <w:jc w:val="center"/>
            </w:pPr>
            <w:r>
              <w:t>7</w:t>
            </w:r>
          </w:p>
        </w:tc>
      </w:tr>
      <w:tr w:rsidR="00F36AE7" w:rsidTr="00046B75">
        <w:trPr>
          <w:trHeight w:val="359"/>
        </w:trPr>
        <w:tc>
          <w:tcPr>
            <w:tcW w:w="490" w:type="dxa"/>
          </w:tcPr>
          <w:p w:rsidR="00F36AE7" w:rsidRPr="005E52AB" w:rsidRDefault="00F36AE7" w:rsidP="00107BBE">
            <w:pPr>
              <w:tabs>
                <w:tab w:val="left" w:pos="1485"/>
              </w:tabs>
            </w:pPr>
            <w:r w:rsidRPr="005E52AB">
              <w:t>5.</w:t>
            </w:r>
          </w:p>
        </w:tc>
        <w:tc>
          <w:tcPr>
            <w:tcW w:w="8724" w:type="dxa"/>
          </w:tcPr>
          <w:p w:rsidR="00F36AE7" w:rsidRPr="005E52AB" w:rsidRDefault="00F36AE7" w:rsidP="00107BBE">
            <w:pPr>
              <w:tabs>
                <w:tab w:val="left" w:pos="1485"/>
              </w:tabs>
            </w:pPr>
            <w:r w:rsidRPr="005E52AB">
              <w:t>Порядок и условия платежей</w:t>
            </w:r>
          </w:p>
        </w:tc>
        <w:tc>
          <w:tcPr>
            <w:tcW w:w="708" w:type="dxa"/>
          </w:tcPr>
          <w:p w:rsidR="00F36AE7" w:rsidRPr="00E926A2" w:rsidRDefault="008B7D53" w:rsidP="00107BBE">
            <w:pPr>
              <w:tabs>
                <w:tab w:val="left" w:pos="1485"/>
              </w:tabs>
              <w:jc w:val="center"/>
            </w:pPr>
            <w:r>
              <w:t>8</w:t>
            </w:r>
          </w:p>
        </w:tc>
      </w:tr>
      <w:tr w:rsidR="00F36AE7" w:rsidTr="00046B75">
        <w:trPr>
          <w:trHeight w:val="359"/>
        </w:trPr>
        <w:tc>
          <w:tcPr>
            <w:tcW w:w="9214" w:type="dxa"/>
            <w:gridSpan w:val="2"/>
          </w:tcPr>
          <w:p w:rsidR="00F36AE7" w:rsidRPr="00046B75" w:rsidRDefault="00F36AE7" w:rsidP="00107BBE">
            <w:pPr>
              <w:tabs>
                <w:tab w:val="left" w:pos="1485"/>
              </w:tabs>
              <w:rPr>
                <w:b/>
              </w:rPr>
            </w:pPr>
            <w:r w:rsidRPr="00046B75">
              <w:rPr>
                <w:b/>
              </w:rPr>
              <w:t>РАЗДЕЛ II. ОБЩИЕ ОБЯЗАТЕЛЬСТВА СТОРОН</w:t>
            </w:r>
          </w:p>
        </w:tc>
        <w:tc>
          <w:tcPr>
            <w:tcW w:w="708" w:type="dxa"/>
          </w:tcPr>
          <w:p w:rsidR="00F36AE7" w:rsidRPr="00E926A2" w:rsidRDefault="008B7D53" w:rsidP="00107BBE">
            <w:pPr>
              <w:tabs>
                <w:tab w:val="left" w:pos="1485"/>
              </w:tabs>
              <w:jc w:val="center"/>
            </w:pPr>
            <w:r>
              <w:t>9</w:t>
            </w:r>
          </w:p>
        </w:tc>
      </w:tr>
      <w:tr w:rsidR="00F36AE7" w:rsidTr="00046B75">
        <w:trPr>
          <w:trHeight w:val="359"/>
        </w:trPr>
        <w:tc>
          <w:tcPr>
            <w:tcW w:w="490" w:type="dxa"/>
          </w:tcPr>
          <w:p w:rsidR="00F36AE7" w:rsidRPr="005E52AB" w:rsidRDefault="00F36AE7" w:rsidP="00107BBE">
            <w:pPr>
              <w:tabs>
                <w:tab w:val="left" w:pos="1485"/>
              </w:tabs>
            </w:pPr>
            <w:r w:rsidRPr="005E52AB">
              <w:t>6.</w:t>
            </w:r>
          </w:p>
        </w:tc>
        <w:tc>
          <w:tcPr>
            <w:tcW w:w="8724" w:type="dxa"/>
          </w:tcPr>
          <w:p w:rsidR="00F36AE7" w:rsidRPr="005E52AB" w:rsidRDefault="00F36AE7" w:rsidP="00107BBE">
            <w:pPr>
              <w:tabs>
                <w:tab w:val="left" w:pos="1485"/>
              </w:tabs>
            </w:pPr>
            <w:r w:rsidRPr="005E52AB">
              <w:t>Обязательства Подрядчика</w:t>
            </w:r>
          </w:p>
        </w:tc>
        <w:tc>
          <w:tcPr>
            <w:tcW w:w="708" w:type="dxa"/>
          </w:tcPr>
          <w:p w:rsidR="00F36AE7" w:rsidRPr="00E926A2" w:rsidRDefault="00F36AE7" w:rsidP="00107BBE">
            <w:pPr>
              <w:tabs>
                <w:tab w:val="left" w:pos="1485"/>
              </w:tabs>
              <w:jc w:val="center"/>
            </w:pPr>
            <w:r w:rsidRPr="00E926A2">
              <w:t>9</w:t>
            </w:r>
          </w:p>
        </w:tc>
      </w:tr>
      <w:tr w:rsidR="00F36AE7" w:rsidTr="00046B75">
        <w:trPr>
          <w:trHeight w:val="359"/>
        </w:trPr>
        <w:tc>
          <w:tcPr>
            <w:tcW w:w="490" w:type="dxa"/>
          </w:tcPr>
          <w:p w:rsidR="00F36AE7" w:rsidRPr="005E52AB" w:rsidRDefault="00F36AE7" w:rsidP="00107BBE">
            <w:pPr>
              <w:tabs>
                <w:tab w:val="left" w:pos="1485"/>
              </w:tabs>
            </w:pPr>
            <w:r w:rsidRPr="005E52AB">
              <w:t>7.</w:t>
            </w:r>
          </w:p>
        </w:tc>
        <w:tc>
          <w:tcPr>
            <w:tcW w:w="8724" w:type="dxa"/>
          </w:tcPr>
          <w:p w:rsidR="00F36AE7" w:rsidRPr="005E52AB" w:rsidRDefault="00F36AE7" w:rsidP="00107BBE">
            <w:pPr>
              <w:tabs>
                <w:tab w:val="left" w:pos="1485"/>
              </w:tabs>
            </w:pPr>
            <w:r w:rsidRPr="005E52AB">
              <w:t>Права Подрядчика</w:t>
            </w:r>
          </w:p>
        </w:tc>
        <w:tc>
          <w:tcPr>
            <w:tcW w:w="708" w:type="dxa"/>
          </w:tcPr>
          <w:p w:rsidR="00F36AE7" w:rsidRPr="00E926A2" w:rsidRDefault="00CD52D6" w:rsidP="00107BBE">
            <w:pPr>
              <w:tabs>
                <w:tab w:val="left" w:pos="1485"/>
              </w:tabs>
              <w:jc w:val="center"/>
            </w:pPr>
            <w:r>
              <w:t>9</w:t>
            </w:r>
          </w:p>
        </w:tc>
      </w:tr>
      <w:tr w:rsidR="00F36AE7" w:rsidTr="00046B75">
        <w:trPr>
          <w:trHeight w:val="359"/>
        </w:trPr>
        <w:tc>
          <w:tcPr>
            <w:tcW w:w="490" w:type="dxa"/>
          </w:tcPr>
          <w:p w:rsidR="00F36AE7" w:rsidRPr="005E52AB" w:rsidRDefault="00F36AE7" w:rsidP="00107BBE">
            <w:pPr>
              <w:tabs>
                <w:tab w:val="left" w:pos="1485"/>
              </w:tabs>
            </w:pPr>
            <w:r w:rsidRPr="005E52AB">
              <w:t>8.</w:t>
            </w:r>
          </w:p>
        </w:tc>
        <w:tc>
          <w:tcPr>
            <w:tcW w:w="8724" w:type="dxa"/>
          </w:tcPr>
          <w:p w:rsidR="00F36AE7" w:rsidRPr="005E52AB" w:rsidRDefault="00F36AE7" w:rsidP="00107BBE">
            <w:pPr>
              <w:tabs>
                <w:tab w:val="left" w:pos="1485"/>
              </w:tabs>
            </w:pPr>
            <w:r w:rsidRPr="005E52AB">
              <w:t>Обязательства Заказчика</w:t>
            </w:r>
          </w:p>
        </w:tc>
        <w:tc>
          <w:tcPr>
            <w:tcW w:w="708" w:type="dxa"/>
          </w:tcPr>
          <w:p w:rsidR="00F36AE7" w:rsidRPr="00E926A2" w:rsidRDefault="00F36AE7" w:rsidP="00107BBE">
            <w:pPr>
              <w:tabs>
                <w:tab w:val="left" w:pos="1485"/>
              </w:tabs>
              <w:jc w:val="center"/>
            </w:pPr>
            <w:r w:rsidRPr="00E926A2">
              <w:t>10</w:t>
            </w:r>
          </w:p>
        </w:tc>
      </w:tr>
      <w:tr w:rsidR="00F36AE7" w:rsidTr="00046B75">
        <w:trPr>
          <w:trHeight w:val="359"/>
        </w:trPr>
        <w:tc>
          <w:tcPr>
            <w:tcW w:w="490" w:type="dxa"/>
          </w:tcPr>
          <w:p w:rsidR="00F36AE7" w:rsidRPr="005E52AB" w:rsidRDefault="00F36AE7" w:rsidP="00107BBE">
            <w:pPr>
              <w:tabs>
                <w:tab w:val="left" w:pos="1485"/>
              </w:tabs>
            </w:pPr>
            <w:r w:rsidRPr="005E52AB">
              <w:t>9.</w:t>
            </w:r>
          </w:p>
        </w:tc>
        <w:tc>
          <w:tcPr>
            <w:tcW w:w="8724" w:type="dxa"/>
          </w:tcPr>
          <w:p w:rsidR="00F36AE7" w:rsidRPr="005E52AB" w:rsidRDefault="00F36AE7" w:rsidP="00107BBE">
            <w:pPr>
              <w:tabs>
                <w:tab w:val="left" w:pos="1485"/>
              </w:tabs>
            </w:pPr>
            <w:r w:rsidRPr="005E52AB">
              <w:t>Права Заказчика</w:t>
            </w:r>
          </w:p>
        </w:tc>
        <w:tc>
          <w:tcPr>
            <w:tcW w:w="708" w:type="dxa"/>
          </w:tcPr>
          <w:p w:rsidR="00F36AE7" w:rsidRPr="00E926A2" w:rsidRDefault="008B7D53" w:rsidP="00107BBE">
            <w:pPr>
              <w:tabs>
                <w:tab w:val="left" w:pos="1485"/>
              </w:tabs>
              <w:jc w:val="center"/>
            </w:pPr>
            <w:r>
              <w:t>10</w:t>
            </w:r>
          </w:p>
        </w:tc>
      </w:tr>
      <w:tr w:rsidR="00F36AE7" w:rsidTr="00046B75">
        <w:trPr>
          <w:trHeight w:val="359"/>
        </w:trPr>
        <w:tc>
          <w:tcPr>
            <w:tcW w:w="490" w:type="dxa"/>
          </w:tcPr>
          <w:p w:rsidR="00F36AE7" w:rsidRPr="005E52AB" w:rsidRDefault="00F36AE7" w:rsidP="00107BBE">
            <w:pPr>
              <w:tabs>
                <w:tab w:val="left" w:pos="1485"/>
              </w:tabs>
            </w:pPr>
            <w:r w:rsidRPr="005E52AB">
              <w:t>10.</w:t>
            </w:r>
          </w:p>
        </w:tc>
        <w:tc>
          <w:tcPr>
            <w:tcW w:w="8724" w:type="dxa"/>
          </w:tcPr>
          <w:p w:rsidR="00F36AE7" w:rsidRPr="005E52AB" w:rsidRDefault="00F36AE7" w:rsidP="00107BBE">
            <w:pPr>
              <w:tabs>
                <w:tab w:val="left" w:pos="1485"/>
              </w:tabs>
            </w:pPr>
            <w:r w:rsidRPr="005E52AB">
              <w:t>Персонал Подрядчика</w:t>
            </w:r>
          </w:p>
        </w:tc>
        <w:tc>
          <w:tcPr>
            <w:tcW w:w="708" w:type="dxa"/>
          </w:tcPr>
          <w:p w:rsidR="00F36AE7" w:rsidRPr="00E926A2" w:rsidRDefault="008B7D53" w:rsidP="00107BBE">
            <w:pPr>
              <w:tabs>
                <w:tab w:val="left" w:pos="1485"/>
              </w:tabs>
              <w:jc w:val="center"/>
            </w:pPr>
            <w:r>
              <w:t>11</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11</w:t>
            </w:r>
            <w:r w:rsidRPr="005E52AB">
              <w:t>.</w:t>
            </w:r>
          </w:p>
        </w:tc>
        <w:tc>
          <w:tcPr>
            <w:tcW w:w="8724" w:type="dxa"/>
          </w:tcPr>
          <w:p w:rsidR="00F36AE7" w:rsidRPr="005E52AB" w:rsidRDefault="00F36AE7" w:rsidP="00107BBE">
            <w:pPr>
              <w:tabs>
                <w:tab w:val="left" w:pos="1485"/>
              </w:tabs>
            </w:pPr>
            <w:r w:rsidRPr="005E52AB">
              <w:t>Членство в саморегулируемой организации</w:t>
            </w:r>
          </w:p>
        </w:tc>
        <w:tc>
          <w:tcPr>
            <w:tcW w:w="708" w:type="dxa"/>
          </w:tcPr>
          <w:p w:rsidR="00F36AE7" w:rsidRPr="00E926A2" w:rsidRDefault="008B7D53" w:rsidP="00107BBE">
            <w:pPr>
              <w:tabs>
                <w:tab w:val="left" w:pos="1485"/>
              </w:tabs>
              <w:jc w:val="center"/>
            </w:pPr>
            <w:r>
              <w:t>11</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1</w:t>
            </w:r>
            <w:r w:rsidRPr="005E52AB">
              <w:t>2.</w:t>
            </w:r>
          </w:p>
        </w:tc>
        <w:tc>
          <w:tcPr>
            <w:tcW w:w="8724" w:type="dxa"/>
          </w:tcPr>
          <w:p w:rsidR="00F36AE7" w:rsidRPr="005E52AB" w:rsidRDefault="00F36AE7" w:rsidP="00107BBE">
            <w:pPr>
              <w:tabs>
                <w:tab w:val="left" w:pos="1485"/>
              </w:tabs>
            </w:pPr>
            <w:r w:rsidRPr="005E52AB">
              <w:t>Привлечение Субподрядных организаций</w:t>
            </w:r>
          </w:p>
        </w:tc>
        <w:tc>
          <w:tcPr>
            <w:tcW w:w="708" w:type="dxa"/>
          </w:tcPr>
          <w:p w:rsidR="00F36AE7" w:rsidRPr="00E926A2" w:rsidRDefault="00F36AE7" w:rsidP="00CD52D6">
            <w:pPr>
              <w:tabs>
                <w:tab w:val="left" w:pos="1485"/>
              </w:tabs>
              <w:jc w:val="center"/>
            </w:pPr>
            <w:r w:rsidRPr="00E926A2">
              <w:t>1</w:t>
            </w:r>
            <w:r w:rsidR="00CD52D6">
              <w:t>1</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13</w:t>
            </w:r>
            <w:r w:rsidRPr="005E52AB">
              <w:t>.</w:t>
            </w:r>
          </w:p>
        </w:tc>
        <w:tc>
          <w:tcPr>
            <w:tcW w:w="8724" w:type="dxa"/>
          </w:tcPr>
          <w:p w:rsidR="00F36AE7" w:rsidRPr="005E52AB" w:rsidRDefault="00F36AE7" w:rsidP="00107BBE">
            <w:pPr>
              <w:tabs>
                <w:tab w:val="left" w:pos="1485"/>
              </w:tabs>
            </w:pPr>
            <w:r w:rsidRPr="005E52AB">
              <w:t>Исходные данные</w:t>
            </w:r>
          </w:p>
        </w:tc>
        <w:tc>
          <w:tcPr>
            <w:tcW w:w="708" w:type="dxa"/>
          </w:tcPr>
          <w:p w:rsidR="00F36AE7" w:rsidRPr="00E926A2" w:rsidRDefault="008B7D53" w:rsidP="00107BBE">
            <w:pPr>
              <w:tabs>
                <w:tab w:val="left" w:pos="1485"/>
              </w:tabs>
              <w:jc w:val="center"/>
            </w:pPr>
            <w:r>
              <w:t>14</w:t>
            </w:r>
          </w:p>
        </w:tc>
      </w:tr>
      <w:tr w:rsidR="00F36AE7" w:rsidTr="00046B75">
        <w:trPr>
          <w:trHeight w:val="359"/>
        </w:trPr>
        <w:tc>
          <w:tcPr>
            <w:tcW w:w="9214" w:type="dxa"/>
            <w:gridSpan w:val="2"/>
          </w:tcPr>
          <w:p w:rsidR="00F36AE7" w:rsidRPr="00046B75" w:rsidRDefault="00F36AE7" w:rsidP="00107BBE">
            <w:pPr>
              <w:tabs>
                <w:tab w:val="left" w:pos="1485"/>
              </w:tabs>
              <w:rPr>
                <w:b/>
              </w:rPr>
            </w:pPr>
            <w:r w:rsidRPr="00046B75">
              <w:rPr>
                <w:b/>
              </w:rPr>
              <w:t>РАЗДЕЛ III. МАТЕРИАЛЫ, ОБОРУДОВАНИЕ</w:t>
            </w:r>
          </w:p>
        </w:tc>
        <w:tc>
          <w:tcPr>
            <w:tcW w:w="708" w:type="dxa"/>
          </w:tcPr>
          <w:p w:rsidR="00F36AE7" w:rsidRPr="00E926A2" w:rsidRDefault="00F36AE7" w:rsidP="00107BBE">
            <w:pPr>
              <w:tabs>
                <w:tab w:val="left" w:pos="1485"/>
              </w:tabs>
              <w:jc w:val="center"/>
            </w:pPr>
            <w:r w:rsidRPr="00E926A2">
              <w:t>15</w:t>
            </w:r>
          </w:p>
        </w:tc>
      </w:tr>
      <w:tr w:rsidR="00F36AE7" w:rsidTr="00046B75">
        <w:trPr>
          <w:trHeight w:val="359"/>
        </w:trPr>
        <w:tc>
          <w:tcPr>
            <w:tcW w:w="490" w:type="dxa"/>
          </w:tcPr>
          <w:p w:rsidR="00F36AE7" w:rsidRPr="005E52AB" w:rsidRDefault="00F36AE7" w:rsidP="00107BBE">
            <w:pPr>
              <w:tabs>
                <w:tab w:val="left" w:pos="1485"/>
              </w:tabs>
            </w:pPr>
            <w:r w:rsidRPr="005E52AB">
              <w:t>14.</w:t>
            </w:r>
          </w:p>
        </w:tc>
        <w:tc>
          <w:tcPr>
            <w:tcW w:w="8724" w:type="dxa"/>
          </w:tcPr>
          <w:p w:rsidR="00F36AE7" w:rsidRPr="005E52AB" w:rsidRDefault="00F36AE7" w:rsidP="00107BBE">
            <w:pPr>
              <w:tabs>
                <w:tab w:val="left" w:pos="1485"/>
              </w:tabs>
            </w:pPr>
            <w:r w:rsidRPr="005E52AB">
              <w:t>Обеспечение Материалами и Оборудованием</w:t>
            </w:r>
          </w:p>
        </w:tc>
        <w:tc>
          <w:tcPr>
            <w:tcW w:w="708" w:type="dxa"/>
          </w:tcPr>
          <w:p w:rsidR="00F36AE7" w:rsidRPr="00E926A2" w:rsidRDefault="00F36AE7" w:rsidP="00107BBE">
            <w:pPr>
              <w:tabs>
                <w:tab w:val="left" w:pos="1485"/>
              </w:tabs>
              <w:jc w:val="center"/>
            </w:pPr>
            <w:r w:rsidRPr="00E926A2">
              <w:t>15</w:t>
            </w:r>
          </w:p>
        </w:tc>
      </w:tr>
      <w:tr w:rsidR="00F36AE7" w:rsidTr="00046B75">
        <w:trPr>
          <w:trHeight w:val="359"/>
        </w:trPr>
        <w:tc>
          <w:tcPr>
            <w:tcW w:w="490" w:type="dxa"/>
          </w:tcPr>
          <w:p w:rsidR="00F36AE7" w:rsidRPr="005E52AB" w:rsidRDefault="00F36AE7" w:rsidP="00107BBE">
            <w:pPr>
              <w:tabs>
                <w:tab w:val="left" w:pos="1485"/>
              </w:tabs>
            </w:pPr>
            <w:r w:rsidRPr="005E52AB">
              <w:t>15.</w:t>
            </w:r>
          </w:p>
        </w:tc>
        <w:tc>
          <w:tcPr>
            <w:tcW w:w="8724" w:type="dxa"/>
          </w:tcPr>
          <w:p w:rsidR="00F36AE7" w:rsidRPr="005E52AB" w:rsidRDefault="00F36AE7" w:rsidP="00107BBE">
            <w:pPr>
              <w:tabs>
                <w:tab w:val="left" w:pos="1485"/>
              </w:tabs>
            </w:pPr>
            <w:r w:rsidRPr="005E52AB">
              <w:t>Транспортировка грузов</w:t>
            </w:r>
          </w:p>
        </w:tc>
        <w:tc>
          <w:tcPr>
            <w:tcW w:w="708" w:type="dxa"/>
          </w:tcPr>
          <w:p w:rsidR="00F36AE7" w:rsidRPr="00E926A2" w:rsidRDefault="00EE1CD1" w:rsidP="00CD52D6">
            <w:pPr>
              <w:tabs>
                <w:tab w:val="left" w:pos="1485"/>
              </w:tabs>
              <w:jc w:val="center"/>
            </w:pPr>
            <w:r>
              <w:t>1</w:t>
            </w:r>
            <w:r w:rsidR="00CD52D6">
              <w:t>5</w:t>
            </w:r>
          </w:p>
        </w:tc>
      </w:tr>
      <w:tr w:rsidR="00F36AE7" w:rsidTr="00046B75">
        <w:trPr>
          <w:trHeight w:val="359"/>
        </w:trPr>
        <w:tc>
          <w:tcPr>
            <w:tcW w:w="9214" w:type="dxa"/>
            <w:gridSpan w:val="2"/>
          </w:tcPr>
          <w:p w:rsidR="00F36AE7" w:rsidRPr="00046B75" w:rsidRDefault="00F36AE7" w:rsidP="00107BBE">
            <w:pPr>
              <w:tabs>
                <w:tab w:val="left" w:pos="1485"/>
              </w:tabs>
              <w:rPr>
                <w:b/>
              </w:rPr>
            </w:pPr>
            <w:r w:rsidRPr="00046B75">
              <w:rPr>
                <w:b/>
              </w:rPr>
              <w:t>РАЗДЕЛ IV. ОРГАНИЗАЦИЯ РАБОТ</w:t>
            </w:r>
          </w:p>
        </w:tc>
        <w:tc>
          <w:tcPr>
            <w:tcW w:w="708" w:type="dxa"/>
          </w:tcPr>
          <w:p w:rsidR="00F36AE7" w:rsidRPr="00E926A2" w:rsidRDefault="00EE1CD1" w:rsidP="00CD52D6">
            <w:pPr>
              <w:tabs>
                <w:tab w:val="left" w:pos="1485"/>
              </w:tabs>
              <w:jc w:val="center"/>
            </w:pPr>
            <w:r>
              <w:t>1</w:t>
            </w:r>
            <w:r w:rsidR="00CD52D6">
              <w:t>5</w:t>
            </w:r>
          </w:p>
        </w:tc>
      </w:tr>
      <w:tr w:rsidR="00F36AE7" w:rsidTr="00046B75">
        <w:trPr>
          <w:trHeight w:val="359"/>
        </w:trPr>
        <w:tc>
          <w:tcPr>
            <w:tcW w:w="490" w:type="dxa"/>
          </w:tcPr>
          <w:p w:rsidR="00F36AE7" w:rsidRPr="005E52AB" w:rsidRDefault="00F36AE7" w:rsidP="00107BBE">
            <w:pPr>
              <w:tabs>
                <w:tab w:val="left" w:pos="1485"/>
              </w:tabs>
            </w:pPr>
            <w:r w:rsidRPr="005E52AB">
              <w:t>16.</w:t>
            </w:r>
          </w:p>
        </w:tc>
        <w:tc>
          <w:tcPr>
            <w:tcW w:w="8724" w:type="dxa"/>
          </w:tcPr>
          <w:p w:rsidR="00F36AE7" w:rsidRPr="005E52AB" w:rsidRDefault="00F36AE7" w:rsidP="00107BBE">
            <w:pPr>
              <w:tabs>
                <w:tab w:val="left" w:pos="1485"/>
              </w:tabs>
            </w:pPr>
            <w:r w:rsidRPr="005E52AB">
              <w:t>Строительная площадка</w:t>
            </w:r>
          </w:p>
        </w:tc>
        <w:tc>
          <w:tcPr>
            <w:tcW w:w="708" w:type="dxa"/>
          </w:tcPr>
          <w:p w:rsidR="00F36AE7" w:rsidRPr="00E926A2" w:rsidRDefault="00EE1CD1" w:rsidP="00CD52D6">
            <w:pPr>
              <w:tabs>
                <w:tab w:val="left" w:pos="1485"/>
              </w:tabs>
              <w:jc w:val="center"/>
            </w:pPr>
            <w:r>
              <w:t>1</w:t>
            </w:r>
            <w:r w:rsidR="00CD52D6">
              <w:t>5</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17</w:t>
            </w:r>
            <w:r w:rsidRPr="005E52AB">
              <w:t>.</w:t>
            </w:r>
          </w:p>
        </w:tc>
        <w:tc>
          <w:tcPr>
            <w:tcW w:w="8724" w:type="dxa"/>
          </w:tcPr>
          <w:p w:rsidR="00F36AE7" w:rsidRPr="005E52AB" w:rsidRDefault="00F36AE7" w:rsidP="00107BBE">
            <w:pPr>
              <w:tabs>
                <w:tab w:val="left" w:pos="1485"/>
              </w:tabs>
            </w:pPr>
            <w:r w:rsidRPr="005E52AB">
              <w:t>Порядок осуществления работ</w:t>
            </w:r>
          </w:p>
        </w:tc>
        <w:tc>
          <w:tcPr>
            <w:tcW w:w="708" w:type="dxa"/>
          </w:tcPr>
          <w:p w:rsidR="00F36AE7" w:rsidRPr="00E926A2" w:rsidRDefault="00EE1CD1" w:rsidP="00CD52D6">
            <w:pPr>
              <w:tabs>
                <w:tab w:val="left" w:pos="1485"/>
              </w:tabs>
              <w:jc w:val="center"/>
            </w:pPr>
            <w:r>
              <w:t>1</w:t>
            </w:r>
            <w:r w:rsidR="00CD52D6">
              <w:t>6</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1</w:t>
            </w:r>
            <w:r w:rsidRPr="005E52AB">
              <w:t>8.</w:t>
            </w:r>
          </w:p>
        </w:tc>
        <w:tc>
          <w:tcPr>
            <w:tcW w:w="8724" w:type="dxa"/>
          </w:tcPr>
          <w:p w:rsidR="00F36AE7" w:rsidRPr="005E52AB" w:rsidRDefault="00F36AE7" w:rsidP="00107BBE">
            <w:pPr>
              <w:tabs>
                <w:tab w:val="left" w:pos="1485"/>
              </w:tabs>
            </w:pPr>
            <w:r w:rsidRPr="005E52AB">
              <w:t>Изменение Работ</w:t>
            </w:r>
          </w:p>
        </w:tc>
        <w:tc>
          <w:tcPr>
            <w:tcW w:w="708" w:type="dxa"/>
          </w:tcPr>
          <w:p w:rsidR="00F36AE7" w:rsidRPr="00E926A2" w:rsidRDefault="008B7D53" w:rsidP="00CD52D6">
            <w:pPr>
              <w:tabs>
                <w:tab w:val="left" w:pos="1485"/>
              </w:tabs>
              <w:jc w:val="center"/>
            </w:pPr>
            <w:r>
              <w:t>2</w:t>
            </w:r>
            <w:r w:rsidR="00CD52D6">
              <w:t>1</w:t>
            </w:r>
          </w:p>
        </w:tc>
      </w:tr>
      <w:tr w:rsidR="00F36AE7" w:rsidTr="00046B75">
        <w:trPr>
          <w:trHeight w:val="359"/>
        </w:trPr>
        <w:tc>
          <w:tcPr>
            <w:tcW w:w="490" w:type="dxa"/>
          </w:tcPr>
          <w:p w:rsidR="00F36AE7" w:rsidRDefault="00F36AE7" w:rsidP="00107BBE">
            <w:pPr>
              <w:tabs>
                <w:tab w:val="left" w:pos="1485"/>
              </w:tabs>
            </w:pPr>
            <w:r>
              <w:t>19</w:t>
            </w:r>
          </w:p>
        </w:tc>
        <w:tc>
          <w:tcPr>
            <w:tcW w:w="8724" w:type="dxa"/>
          </w:tcPr>
          <w:p w:rsidR="00F36AE7" w:rsidRPr="005E52AB" w:rsidRDefault="00F36AE7" w:rsidP="00107BBE">
            <w:pPr>
              <w:tabs>
                <w:tab w:val="left" w:pos="1485"/>
              </w:tabs>
            </w:pPr>
            <w:r>
              <w:t>Дополнительные Работы</w:t>
            </w:r>
          </w:p>
        </w:tc>
        <w:tc>
          <w:tcPr>
            <w:tcW w:w="708" w:type="dxa"/>
          </w:tcPr>
          <w:p w:rsidR="00F36AE7" w:rsidRPr="00E926A2" w:rsidRDefault="00EE1CD1" w:rsidP="00CD52D6">
            <w:pPr>
              <w:tabs>
                <w:tab w:val="left" w:pos="1485"/>
              </w:tabs>
              <w:jc w:val="center"/>
            </w:pPr>
            <w:r>
              <w:t>2</w:t>
            </w:r>
            <w:r w:rsidR="00CD52D6">
              <w:t>2</w:t>
            </w:r>
          </w:p>
        </w:tc>
      </w:tr>
      <w:tr w:rsidR="00F36AE7" w:rsidTr="00046B75">
        <w:trPr>
          <w:trHeight w:val="359"/>
        </w:trPr>
        <w:tc>
          <w:tcPr>
            <w:tcW w:w="490" w:type="dxa"/>
          </w:tcPr>
          <w:p w:rsidR="00F36AE7" w:rsidRPr="005E52AB" w:rsidRDefault="00F36AE7" w:rsidP="00107BBE">
            <w:pPr>
              <w:tabs>
                <w:tab w:val="left" w:pos="1485"/>
              </w:tabs>
            </w:pPr>
            <w:r>
              <w:t>20</w:t>
            </w:r>
            <w:r w:rsidRPr="005E52AB">
              <w:t>.</w:t>
            </w:r>
          </w:p>
        </w:tc>
        <w:tc>
          <w:tcPr>
            <w:tcW w:w="8724" w:type="dxa"/>
          </w:tcPr>
          <w:p w:rsidR="00F36AE7" w:rsidRPr="005E52AB" w:rsidRDefault="00F36AE7" w:rsidP="00107BBE">
            <w:pPr>
              <w:tabs>
                <w:tab w:val="left" w:pos="1485"/>
              </w:tabs>
            </w:pPr>
            <w:r w:rsidRPr="005E52AB">
              <w:t>Требования к документации</w:t>
            </w:r>
          </w:p>
        </w:tc>
        <w:tc>
          <w:tcPr>
            <w:tcW w:w="708" w:type="dxa"/>
          </w:tcPr>
          <w:p w:rsidR="00F36AE7" w:rsidRPr="00E926A2" w:rsidRDefault="00EE1CD1" w:rsidP="00CD52D6">
            <w:pPr>
              <w:tabs>
                <w:tab w:val="left" w:pos="1485"/>
              </w:tabs>
              <w:jc w:val="center"/>
            </w:pPr>
            <w:r>
              <w:t>2</w:t>
            </w:r>
            <w:r w:rsidR="00CD52D6">
              <w:t>2</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2</w:t>
            </w:r>
            <w:r>
              <w:t>1</w:t>
            </w:r>
            <w:r w:rsidRPr="005E52AB">
              <w:t>.</w:t>
            </w:r>
          </w:p>
        </w:tc>
        <w:tc>
          <w:tcPr>
            <w:tcW w:w="8724" w:type="dxa"/>
          </w:tcPr>
          <w:p w:rsidR="00F36AE7" w:rsidRPr="005E52AB" w:rsidRDefault="00F36AE7" w:rsidP="00107BBE">
            <w:pPr>
              <w:tabs>
                <w:tab w:val="left" w:pos="1485"/>
              </w:tabs>
            </w:pPr>
            <w:r w:rsidRPr="005E52AB">
              <w:t>Приемка выполненных Работ</w:t>
            </w:r>
            <w:r w:rsidRPr="005E52AB">
              <w:tab/>
            </w:r>
          </w:p>
        </w:tc>
        <w:tc>
          <w:tcPr>
            <w:tcW w:w="708" w:type="dxa"/>
          </w:tcPr>
          <w:p w:rsidR="00F36AE7" w:rsidRPr="00E926A2" w:rsidRDefault="00EE1CD1" w:rsidP="00CD52D6">
            <w:pPr>
              <w:tabs>
                <w:tab w:val="left" w:pos="1485"/>
              </w:tabs>
              <w:jc w:val="center"/>
            </w:pPr>
            <w:r>
              <w:t>2</w:t>
            </w:r>
            <w:r w:rsidR="00CD52D6">
              <w:t>2</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2</w:t>
            </w:r>
            <w:r>
              <w:t>2</w:t>
            </w:r>
            <w:r w:rsidRPr="005E52AB">
              <w:t>.</w:t>
            </w:r>
          </w:p>
        </w:tc>
        <w:tc>
          <w:tcPr>
            <w:tcW w:w="8724" w:type="dxa"/>
          </w:tcPr>
          <w:p w:rsidR="00F36AE7" w:rsidRPr="005E52AB" w:rsidRDefault="00F36AE7" w:rsidP="00107BBE">
            <w:pPr>
              <w:tabs>
                <w:tab w:val="left" w:pos="1485"/>
              </w:tabs>
            </w:pPr>
            <w:r w:rsidRPr="005E52AB">
              <w:t>Гарантии качества по сданным Работам</w:t>
            </w:r>
          </w:p>
        </w:tc>
        <w:tc>
          <w:tcPr>
            <w:tcW w:w="708" w:type="dxa"/>
          </w:tcPr>
          <w:p w:rsidR="00F36AE7" w:rsidRPr="00E926A2" w:rsidRDefault="00EE1CD1" w:rsidP="00CD52D6">
            <w:pPr>
              <w:tabs>
                <w:tab w:val="left" w:pos="1485"/>
              </w:tabs>
              <w:jc w:val="center"/>
            </w:pPr>
            <w:r>
              <w:t>2</w:t>
            </w:r>
            <w:r w:rsidR="00CD52D6">
              <w:t>3</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2</w:t>
            </w:r>
            <w:r>
              <w:t>3</w:t>
            </w:r>
            <w:r w:rsidRPr="005E52AB">
              <w:t>.</w:t>
            </w:r>
          </w:p>
        </w:tc>
        <w:tc>
          <w:tcPr>
            <w:tcW w:w="8724" w:type="dxa"/>
          </w:tcPr>
          <w:p w:rsidR="00F36AE7" w:rsidRPr="005E52AB" w:rsidRDefault="00F36AE7" w:rsidP="00107BBE">
            <w:pPr>
              <w:tabs>
                <w:tab w:val="left" w:pos="1485"/>
              </w:tabs>
            </w:pPr>
            <w:r w:rsidRPr="005E52AB">
              <w:t>Подготовка персонала Заказчика</w:t>
            </w:r>
          </w:p>
        </w:tc>
        <w:tc>
          <w:tcPr>
            <w:tcW w:w="708" w:type="dxa"/>
          </w:tcPr>
          <w:p w:rsidR="00F36AE7" w:rsidRPr="00E926A2" w:rsidRDefault="00EE1CD1" w:rsidP="00CD52D6">
            <w:pPr>
              <w:tabs>
                <w:tab w:val="left" w:pos="1485"/>
              </w:tabs>
              <w:jc w:val="center"/>
            </w:pPr>
            <w:r>
              <w:t>2</w:t>
            </w:r>
            <w:r w:rsidR="00CD52D6">
              <w:t>4</w:t>
            </w:r>
          </w:p>
        </w:tc>
      </w:tr>
      <w:tr w:rsidR="00F36AE7" w:rsidTr="00046B75">
        <w:trPr>
          <w:trHeight w:val="359"/>
        </w:trPr>
        <w:tc>
          <w:tcPr>
            <w:tcW w:w="490" w:type="dxa"/>
          </w:tcPr>
          <w:p w:rsidR="00F36AE7" w:rsidRPr="005E52AB" w:rsidRDefault="00F36AE7" w:rsidP="00107BBE">
            <w:pPr>
              <w:tabs>
                <w:tab w:val="left" w:pos="1485"/>
              </w:tabs>
            </w:pPr>
            <w:r w:rsidRPr="005E52AB">
              <w:rPr>
                <w:lang w:val="en-US"/>
              </w:rPr>
              <w:t>2</w:t>
            </w:r>
            <w:r>
              <w:t>4</w:t>
            </w:r>
            <w:r w:rsidRPr="005E52AB">
              <w:t>.</w:t>
            </w:r>
          </w:p>
        </w:tc>
        <w:tc>
          <w:tcPr>
            <w:tcW w:w="8724" w:type="dxa"/>
          </w:tcPr>
          <w:p w:rsidR="00F36AE7" w:rsidRPr="005E52AB" w:rsidRDefault="00F36AE7" w:rsidP="00107BBE">
            <w:pPr>
              <w:tabs>
                <w:tab w:val="left" w:pos="1485"/>
              </w:tabs>
            </w:pPr>
            <w:r w:rsidRPr="005E52AB">
              <w:t>Отходы</w:t>
            </w:r>
          </w:p>
        </w:tc>
        <w:tc>
          <w:tcPr>
            <w:tcW w:w="708" w:type="dxa"/>
          </w:tcPr>
          <w:p w:rsidR="00F36AE7" w:rsidRPr="00E926A2" w:rsidRDefault="00EE1CD1" w:rsidP="00CD52D6">
            <w:pPr>
              <w:tabs>
                <w:tab w:val="left" w:pos="1485"/>
              </w:tabs>
              <w:jc w:val="center"/>
            </w:pPr>
            <w:r>
              <w:t>2</w:t>
            </w:r>
            <w:r w:rsidR="00CD52D6">
              <w:t>4</w:t>
            </w:r>
          </w:p>
        </w:tc>
      </w:tr>
      <w:tr w:rsidR="00F36AE7" w:rsidTr="00046B75">
        <w:trPr>
          <w:trHeight w:val="721"/>
        </w:trPr>
        <w:tc>
          <w:tcPr>
            <w:tcW w:w="9214" w:type="dxa"/>
            <w:gridSpan w:val="2"/>
          </w:tcPr>
          <w:p w:rsidR="00F36AE7" w:rsidRPr="00046B75" w:rsidRDefault="00F36AE7" w:rsidP="00046B75">
            <w:pPr>
              <w:tabs>
                <w:tab w:val="left" w:pos="1485"/>
              </w:tabs>
              <w:jc w:val="both"/>
              <w:rPr>
                <w:b/>
              </w:rPr>
            </w:pPr>
            <w:r w:rsidRPr="00046B75">
              <w:rPr>
                <w:b/>
              </w:rPr>
              <w:t>РАЗДЕЛ V. ПРАВА НА РЕЗУЛЬТАТЫ РАБОТ ПО ДОГОВОРУ, ИМУЩЕСТВЕННОЕ СТРАХОВАНИЕ</w:t>
            </w:r>
          </w:p>
        </w:tc>
        <w:tc>
          <w:tcPr>
            <w:tcW w:w="708" w:type="dxa"/>
          </w:tcPr>
          <w:p w:rsidR="00F36AE7" w:rsidRPr="00E926A2" w:rsidRDefault="00EE1CD1" w:rsidP="00CD52D6">
            <w:pPr>
              <w:tabs>
                <w:tab w:val="left" w:pos="1485"/>
              </w:tabs>
              <w:jc w:val="center"/>
            </w:pPr>
            <w:r>
              <w:t>2</w:t>
            </w:r>
            <w:r w:rsidR="00CD52D6">
              <w:t>5</w:t>
            </w:r>
          </w:p>
        </w:tc>
      </w:tr>
      <w:tr w:rsidR="00F36AE7" w:rsidTr="00046B75">
        <w:trPr>
          <w:trHeight w:val="359"/>
        </w:trPr>
        <w:tc>
          <w:tcPr>
            <w:tcW w:w="490" w:type="dxa"/>
          </w:tcPr>
          <w:p w:rsidR="00F36AE7" w:rsidRPr="005E52AB" w:rsidRDefault="00F36AE7" w:rsidP="00107BBE">
            <w:pPr>
              <w:tabs>
                <w:tab w:val="left" w:pos="1485"/>
              </w:tabs>
            </w:pPr>
            <w:r w:rsidRPr="005E52AB">
              <w:t>2</w:t>
            </w:r>
            <w:r>
              <w:t>5</w:t>
            </w:r>
            <w:r w:rsidRPr="005E52AB">
              <w:t>.</w:t>
            </w:r>
          </w:p>
        </w:tc>
        <w:tc>
          <w:tcPr>
            <w:tcW w:w="8724" w:type="dxa"/>
          </w:tcPr>
          <w:p w:rsidR="00F36AE7" w:rsidRPr="005E52AB" w:rsidRDefault="00F36AE7" w:rsidP="00107BBE">
            <w:pPr>
              <w:tabs>
                <w:tab w:val="left" w:pos="1485"/>
              </w:tabs>
            </w:pPr>
            <w:r w:rsidRPr="005E52AB">
              <w:t>Риски случайной гибели или случайного повреждения Объекта и право собственности</w:t>
            </w:r>
          </w:p>
        </w:tc>
        <w:tc>
          <w:tcPr>
            <w:tcW w:w="708" w:type="dxa"/>
          </w:tcPr>
          <w:p w:rsidR="00F36AE7" w:rsidRPr="00E926A2" w:rsidRDefault="00EE1CD1" w:rsidP="00CD52D6">
            <w:pPr>
              <w:tabs>
                <w:tab w:val="left" w:pos="1485"/>
              </w:tabs>
              <w:jc w:val="center"/>
            </w:pPr>
            <w:r>
              <w:t>2</w:t>
            </w:r>
            <w:r w:rsidR="00CD52D6">
              <w:t>5</w:t>
            </w:r>
          </w:p>
        </w:tc>
      </w:tr>
      <w:tr w:rsidR="00F36AE7" w:rsidTr="00046B75">
        <w:trPr>
          <w:trHeight w:val="359"/>
        </w:trPr>
        <w:tc>
          <w:tcPr>
            <w:tcW w:w="490" w:type="dxa"/>
          </w:tcPr>
          <w:p w:rsidR="00F36AE7" w:rsidRPr="005E52AB" w:rsidRDefault="00F36AE7" w:rsidP="00107BBE">
            <w:pPr>
              <w:tabs>
                <w:tab w:val="left" w:pos="1485"/>
              </w:tabs>
            </w:pPr>
            <w:r w:rsidRPr="005E52AB">
              <w:t>2</w:t>
            </w:r>
            <w:r>
              <w:t>6</w:t>
            </w:r>
            <w:r w:rsidRPr="005E52AB">
              <w:t>.</w:t>
            </w:r>
          </w:p>
        </w:tc>
        <w:tc>
          <w:tcPr>
            <w:tcW w:w="8724" w:type="dxa"/>
          </w:tcPr>
          <w:p w:rsidR="00F36AE7" w:rsidRPr="005E52AB" w:rsidRDefault="00F36AE7" w:rsidP="00107BBE">
            <w:pPr>
              <w:tabs>
                <w:tab w:val="left" w:pos="1485"/>
              </w:tabs>
            </w:pPr>
            <w:r w:rsidRPr="005E52AB">
              <w:t>Распределение прав на результаты интеллектуальной деятельности</w:t>
            </w:r>
          </w:p>
        </w:tc>
        <w:tc>
          <w:tcPr>
            <w:tcW w:w="708" w:type="dxa"/>
          </w:tcPr>
          <w:p w:rsidR="00F36AE7" w:rsidRPr="00E926A2" w:rsidRDefault="00EE1CD1" w:rsidP="00CD52D6">
            <w:pPr>
              <w:tabs>
                <w:tab w:val="left" w:pos="1485"/>
              </w:tabs>
              <w:jc w:val="center"/>
            </w:pPr>
            <w:r>
              <w:t>2</w:t>
            </w:r>
            <w:r w:rsidR="00CD52D6">
              <w:t>5</w:t>
            </w:r>
          </w:p>
        </w:tc>
      </w:tr>
      <w:tr w:rsidR="00F36AE7" w:rsidTr="00046B75">
        <w:trPr>
          <w:trHeight w:val="359"/>
        </w:trPr>
        <w:tc>
          <w:tcPr>
            <w:tcW w:w="490" w:type="dxa"/>
          </w:tcPr>
          <w:p w:rsidR="00F36AE7" w:rsidRPr="005E52AB" w:rsidRDefault="00F36AE7" w:rsidP="00107BBE">
            <w:pPr>
              <w:tabs>
                <w:tab w:val="left" w:pos="1485"/>
              </w:tabs>
            </w:pPr>
            <w:r w:rsidRPr="005E52AB">
              <w:t>2</w:t>
            </w:r>
            <w:r>
              <w:t>7</w:t>
            </w:r>
            <w:r w:rsidRPr="005E52AB">
              <w:t>.</w:t>
            </w:r>
          </w:p>
        </w:tc>
        <w:tc>
          <w:tcPr>
            <w:tcW w:w="8724" w:type="dxa"/>
          </w:tcPr>
          <w:p w:rsidR="00F36AE7" w:rsidRPr="005E52AB" w:rsidRDefault="00F36AE7" w:rsidP="00107BBE">
            <w:pPr>
              <w:tabs>
                <w:tab w:val="left" w:pos="1485"/>
              </w:tabs>
            </w:pPr>
            <w:r w:rsidRPr="005E52AB">
              <w:t>Страхование</w:t>
            </w:r>
          </w:p>
        </w:tc>
        <w:tc>
          <w:tcPr>
            <w:tcW w:w="708" w:type="dxa"/>
          </w:tcPr>
          <w:p w:rsidR="00F36AE7" w:rsidRPr="00E926A2" w:rsidRDefault="00EE1CD1" w:rsidP="00CD52D6">
            <w:pPr>
              <w:tabs>
                <w:tab w:val="left" w:pos="1485"/>
              </w:tabs>
              <w:jc w:val="center"/>
            </w:pPr>
            <w:r>
              <w:t>2</w:t>
            </w:r>
            <w:r w:rsidR="00CD52D6">
              <w:t>6</w:t>
            </w:r>
          </w:p>
        </w:tc>
      </w:tr>
      <w:tr w:rsidR="00F36AE7" w:rsidTr="00046B75">
        <w:trPr>
          <w:trHeight w:val="359"/>
        </w:trPr>
        <w:tc>
          <w:tcPr>
            <w:tcW w:w="9214" w:type="dxa"/>
            <w:gridSpan w:val="2"/>
          </w:tcPr>
          <w:p w:rsidR="00F36AE7" w:rsidRPr="00046B75" w:rsidRDefault="00F36AE7" w:rsidP="00046B75">
            <w:pPr>
              <w:tabs>
                <w:tab w:val="left" w:pos="1485"/>
              </w:tabs>
              <w:jc w:val="both"/>
              <w:rPr>
                <w:b/>
              </w:rPr>
            </w:pPr>
            <w:r w:rsidRPr="00046B75">
              <w:rPr>
                <w:b/>
              </w:rPr>
              <w:t>РАЗДЕЛ VI. ОТВЕТСТВЕННОСТЬ СТОРОН,  ПРИМЕНИМОЕ ПРАВО, РАЗРЕШЕНИЕ СПОРОВ</w:t>
            </w:r>
          </w:p>
        </w:tc>
        <w:tc>
          <w:tcPr>
            <w:tcW w:w="708" w:type="dxa"/>
          </w:tcPr>
          <w:p w:rsidR="00F36AE7" w:rsidRPr="00E926A2" w:rsidRDefault="00EE1CD1" w:rsidP="00CD52D6">
            <w:pPr>
              <w:tabs>
                <w:tab w:val="left" w:pos="1485"/>
              </w:tabs>
              <w:jc w:val="center"/>
            </w:pPr>
            <w:r>
              <w:t>2</w:t>
            </w:r>
            <w:r w:rsidR="00CD52D6">
              <w:t>7</w:t>
            </w:r>
          </w:p>
        </w:tc>
      </w:tr>
      <w:tr w:rsidR="00F36AE7" w:rsidTr="00046B75">
        <w:trPr>
          <w:trHeight w:val="359"/>
        </w:trPr>
        <w:tc>
          <w:tcPr>
            <w:tcW w:w="490" w:type="dxa"/>
          </w:tcPr>
          <w:p w:rsidR="00F36AE7" w:rsidRPr="005E52AB" w:rsidRDefault="00F36AE7" w:rsidP="00107BBE">
            <w:pPr>
              <w:tabs>
                <w:tab w:val="left" w:pos="1485"/>
              </w:tabs>
            </w:pPr>
            <w:r w:rsidRPr="005E52AB">
              <w:t>2</w:t>
            </w:r>
            <w:r>
              <w:t>8</w:t>
            </w:r>
            <w:r w:rsidRPr="005E52AB">
              <w:t>.</w:t>
            </w:r>
          </w:p>
        </w:tc>
        <w:tc>
          <w:tcPr>
            <w:tcW w:w="8724" w:type="dxa"/>
          </w:tcPr>
          <w:p w:rsidR="00F36AE7" w:rsidRPr="005E52AB" w:rsidRDefault="00F36AE7" w:rsidP="00107BBE">
            <w:pPr>
              <w:tabs>
                <w:tab w:val="left" w:pos="1485"/>
              </w:tabs>
            </w:pPr>
            <w:r w:rsidRPr="005E52AB">
              <w:t>Ответственность сторон</w:t>
            </w:r>
          </w:p>
        </w:tc>
        <w:tc>
          <w:tcPr>
            <w:tcW w:w="708" w:type="dxa"/>
          </w:tcPr>
          <w:p w:rsidR="00F36AE7" w:rsidRPr="00E926A2" w:rsidRDefault="00EE1CD1" w:rsidP="00CD52D6">
            <w:pPr>
              <w:tabs>
                <w:tab w:val="left" w:pos="1485"/>
              </w:tabs>
              <w:jc w:val="center"/>
            </w:pPr>
            <w:r>
              <w:t>2</w:t>
            </w:r>
            <w:r w:rsidR="00CD52D6">
              <w:t>7</w:t>
            </w:r>
          </w:p>
        </w:tc>
      </w:tr>
      <w:tr w:rsidR="00F36AE7" w:rsidTr="00046B75">
        <w:trPr>
          <w:trHeight w:val="359"/>
        </w:trPr>
        <w:tc>
          <w:tcPr>
            <w:tcW w:w="490" w:type="dxa"/>
          </w:tcPr>
          <w:p w:rsidR="00F36AE7" w:rsidRPr="005E52AB" w:rsidRDefault="00F36AE7" w:rsidP="00107BBE">
            <w:pPr>
              <w:tabs>
                <w:tab w:val="left" w:pos="1485"/>
              </w:tabs>
            </w:pPr>
            <w:r>
              <w:t>29</w:t>
            </w:r>
            <w:r w:rsidRPr="005E52AB">
              <w:t>.</w:t>
            </w:r>
          </w:p>
        </w:tc>
        <w:tc>
          <w:tcPr>
            <w:tcW w:w="8724" w:type="dxa"/>
          </w:tcPr>
          <w:p w:rsidR="00F36AE7" w:rsidRPr="005E52AB" w:rsidRDefault="00F36AE7" w:rsidP="00107BBE">
            <w:pPr>
              <w:tabs>
                <w:tab w:val="left" w:pos="1485"/>
              </w:tabs>
            </w:pPr>
            <w:r w:rsidRPr="005E52AB">
              <w:t>Разрешение споров</w:t>
            </w:r>
          </w:p>
        </w:tc>
        <w:tc>
          <w:tcPr>
            <w:tcW w:w="708" w:type="dxa"/>
          </w:tcPr>
          <w:p w:rsidR="00F36AE7" w:rsidRPr="00E926A2" w:rsidRDefault="00EE1CD1" w:rsidP="00CD52D6">
            <w:pPr>
              <w:tabs>
                <w:tab w:val="left" w:pos="1485"/>
              </w:tabs>
              <w:jc w:val="center"/>
            </w:pPr>
            <w:r>
              <w:t>3</w:t>
            </w:r>
            <w:r w:rsidR="00CD52D6">
              <w:t>1</w:t>
            </w:r>
          </w:p>
        </w:tc>
      </w:tr>
      <w:tr w:rsidR="00F36AE7" w:rsidTr="00046B75">
        <w:trPr>
          <w:trHeight w:val="359"/>
        </w:trPr>
        <w:tc>
          <w:tcPr>
            <w:tcW w:w="490" w:type="dxa"/>
          </w:tcPr>
          <w:p w:rsidR="00F36AE7" w:rsidRPr="005E52AB" w:rsidRDefault="00F36AE7" w:rsidP="00107BBE">
            <w:pPr>
              <w:tabs>
                <w:tab w:val="left" w:pos="1485"/>
              </w:tabs>
            </w:pPr>
            <w:r w:rsidRPr="005E52AB">
              <w:t>3</w:t>
            </w:r>
            <w:r>
              <w:t>0</w:t>
            </w:r>
            <w:r w:rsidRPr="005E52AB">
              <w:t>.</w:t>
            </w:r>
          </w:p>
        </w:tc>
        <w:tc>
          <w:tcPr>
            <w:tcW w:w="8724" w:type="dxa"/>
          </w:tcPr>
          <w:p w:rsidR="00F36AE7" w:rsidRPr="005E52AB" w:rsidRDefault="00F36AE7" w:rsidP="00107BBE">
            <w:pPr>
              <w:tabs>
                <w:tab w:val="left" w:pos="1485"/>
              </w:tabs>
            </w:pPr>
            <w:r w:rsidRPr="005E52AB">
              <w:t>Применимое право</w:t>
            </w:r>
          </w:p>
        </w:tc>
        <w:tc>
          <w:tcPr>
            <w:tcW w:w="708" w:type="dxa"/>
          </w:tcPr>
          <w:p w:rsidR="00F36AE7" w:rsidRPr="00E926A2" w:rsidRDefault="00EE1CD1" w:rsidP="00CD52D6">
            <w:pPr>
              <w:tabs>
                <w:tab w:val="left" w:pos="1485"/>
              </w:tabs>
              <w:jc w:val="center"/>
            </w:pPr>
            <w:r>
              <w:t>3</w:t>
            </w:r>
            <w:r w:rsidR="00CD52D6">
              <w:t>2</w:t>
            </w:r>
          </w:p>
        </w:tc>
      </w:tr>
      <w:tr w:rsidR="00F36AE7" w:rsidTr="00046B75">
        <w:trPr>
          <w:trHeight w:val="359"/>
        </w:trPr>
        <w:tc>
          <w:tcPr>
            <w:tcW w:w="9214" w:type="dxa"/>
            <w:gridSpan w:val="2"/>
          </w:tcPr>
          <w:p w:rsidR="00F36AE7" w:rsidRPr="00046B75" w:rsidRDefault="00F36AE7" w:rsidP="00107BBE">
            <w:pPr>
              <w:tabs>
                <w:tab w:val="left" w:pos="1485"/>
              </w:tabs>
              <w:rPr>
                <w:b/>
              </w:rPr>
            </w:pPr>
            <w:r w:rsidRPr="00046B75">
              <w:rPr>
                <w:b/>
              </w:rPr>
              <w:t>РАЗДЕЛ VII. ОСОБЫЕ УСЛОВИЯ</w:t>
            </w:r>
          </w:p>
        </w:tc>
        <w:tc>
          <w:tcPr>
            <w:tcW w:w="708" w:type="dxa"/>
          </w:tcPr>
          <w:p w:rsidR="00F36AE7" w:rsidRPr="00E926A2" w:rsidRDefault="00EE1CD1" w:rsidP="00CD52D6">
            <w:pPr>
              <w:tabs>
                <w:tab w:val="left" w:pos="1485"/>
              </w:tabs>
              <w:jc w:val="center"/>
            </w:pPr>
            <w:r>
              <w:t>3</w:t>
            </w:r>
            <w:r w:rsidR="00CD52D6">
              <w:t>2</w:t>
            </w:r>
          </w:p>
        </w:tc>
      </w:tr>
      <w:tr w:rsidR="00F36AE7" w:rsidTr="00046B75">
        <w:trPr>
          <w:trHeight w:val="359"/>
        </w:trPr>
        <w:tc>
          <w:tcPr>
            <w:tcW w:w="490" w:type="dxa"/>
          </w:tcPr>
          <w:p w:rsidR="00F36AE7" w:rsidRPr="005E52AB" w:rsidRDefault="00F36AE7" w:rsidP="00107BBE">
            <w:pPr>
              <w:tabs>
                <w:tab w:val="left" w:pos="1485"/>
              </w:tabs>
            </w:pPr>
            <w:r w:rsidRPr="005E52AB">
              <w:t>3</w:t>
            </w:r>
            <w:r>
              <w:t>1</w:t>
            </w:r>
            <w:r w:rsidRPr="005E52AB">
              <w:t>.</w:t>
            </w:r>
          </w:p>
        </w:tc>
        <w:tc>
          <w:tcPr>
            <w:tcW w:w="8724" w:type="dxa"/>
          </w:tcPr>
          <w:p w:rsidR="00F36AE7" w:rsidRPr="005E52AB" w:rsidRDefault="00F36AE7" w:rsidP="00107BBE">
            <w:pPr>
              <w:tabs>
                <w:tab w:val="left" w:pos="1485"/>
              </w:tabs>
            </w:pPr>
            <w:r w:rsidRPr="005E52AB">
              <w:t>Изменение, прекращение и расторжение Договора</w:t>
            </w:r>
          </w:p>
        </w:tc>
        <w:tc>
          <w:tcPr>
            <w:tcW w:w="708" w:type="dxa"/>
          </w:tcPr>
          <w:p w:rsidR="00F36AE7" w:rsidRPr="00E926A2" w:rsidRDefault="00EE1CD1" w:rsidP="00CD52D6">
            <w:pPr>
              <w:tabs>
                <w:tab w:val="left" w:pos="1485"/>
              </w:tabs>
              <w:jc w:val="center"/>
            </w:pPr>
            <w:r>
              <w:t>3</w:t>
            </w:r>
            <w:r w:rsidR="00CD52D6">
              <w:t>2</w:t>
            </w:r>
          </w:p>
        </w:tc>
      </w:tr>
      <w:tr w:rsidR="00F36AE7" w:rsidTr="00046B75">
        <w:trPr>
          <w:trHeight w:val="359"/>
        </w:trPr>
        <w:tc>
          <w:tcPr>
            <w:tcW w:w="490" w:type="dxa"/>
          </w:tcPr>
          <w:p w:rsidR="00F36AE7" w:rsidRPr="005E52AB" w:rsidRDefault="00F36AE7" w:rsidP="00F36AE7">
            <w:pPr>
              <w:tabs>
                <w:tab w:val="left" w:pos="1485"/>
              </w:tabs>
            </w:pPr>
            <w:r w:rsidRPr="005E52AB">
              <w:lastRenderedPageBreak/>
              <w:t>3</w:t>
            </w:r>
            <w:r>
              <w:t>2</w:t>
            </w:r>
            <w:r w:rsidRPr="005E52AB">
              <w:t>.</w:t>
            </w:r>
          </w:p>
        </w:tc>
        <w:tc>
          <w:tcPr>
            <w:tcW w:w="8724" w:type="dxa"/>
          </w:tcPr>
          <w:p w:rsidR="00F36AE7" w:rsidRPr="005E52AB" w:rsidRDefault="00F36AE7" w:rsidP="00107BBE">
            <w:pPr>
              <w:tabs>
                <w:tab w:val="left" w:pos="1485"/>
              </w:tabs>
            </w:pPr>
            <w:r w:rsidRPr="005E52AB">
              <w:t>Обстоятельства непреодолимой силы</w:t>
            </w:r>
          </w:p>
        </w:tc>
        <w:tc>
          <w:tcPr>
            <w:tcW w:w="708" w:type="dxa"/>
          </w:tcPr>
          <w:p w:rsidR="00F36AE7" w:rsidRPr="00E926A2" w:rsidRDefault="00286723" w:rsidP="00CD52D6">
            <w:pPr>
              <w:tabs>
                <w:tab w:val="left" w:pos="1485"/>
              </w:tabs>
              <w:jc w:val="center"/>
            </w:pPr>
            <w:r>
              <w:t>3</w:t>
            </w:r>
            <w:r w:rsidR="00CD52D6">
              <w:t>4</w:t>
            </w:r>
          </w:p>
        </w:tc>
      </w:tr>
      <w:tr w:rsidR="00F36AE7" w:rsidTr="00046B75">
        <w:trPr>
          <w:trHeight w:val="359"/>
        </w:trPr>
        <w:tc>
          <w:tcPr>
            <w:tcW w:w="9214" w:type="dxa"/>
            <w:gridSpan w:val="2"/>
          </w:tcPr>
          <w:p w:rsidR="00F36AE7" w:rsidRPr="00046B75" w:rsidRDefault="00F36AE7" w:rsidP="00107BBE">
            <w:pPr>
              <w:tabs>
                <w:tab w:val="left" w:pos="1485"/>
              </w:tabs>
              <w:rPr>
                <w:b/>
              </w:rPr>
            </w:pPr>
            <w:r w:rsidRPr="00046B75">
              <w:rPr>
                <w:b/>
              </w:rPr>
              <w:t>РАЗДЕЛ VIII. ПРОЧИЕ УСЛОВИЯ</w:t>
            </w:r>
          </w:p>
        </w:tc>
        <w:tc>
          <w:tcPr>
            <w:tcW w:w="708" w:type="dxa"/>
          </w:tcPr>
          <w:p w:rsidR="00F36AE7" w:rsidRPr="00E926A2" w:rsidRDefault="00C412F6" w:rsidP="00CD52D6">
            <w:pPr>
              <w:tabs>
                <w:tab w:val="left" w:pos="1485"/>
              </w:tabs>
              <w:jc w:val="center"/>
            </w:pPr>
            <w:r>
              <w:t>3</w:t>
            </w:r>
            <w:r w:rsidR="00CD52D6">
              <w:t>5</w:t>
            </w:r>
          </w:p>
        </w:tc>
      </w:tr>
      <w:tr w:rsidR="00F36AE7" w:rsidTr="00046B75">
        <w:trPr>
          <w:trHeight w:val="359"/>
        </w:trPr>
        <w:tc>
          <w:tcPr>
            <w:tcW w:w="490" w:type="dxa"/>
          </w:tcPr>
          <w:p w:rsidR="00F36AE7" w:rsidRPr="005E52AB" w:rsidRDefault="00F36AE7" w:rsidP="00F36AE7">
            <w:pPr>
              <w:tabs>
                <w:tab w:val="left" w:pos="1485"/>
              </w:tabs>
            </w:pPr>
            <w:r w:rsidRPr="005E52AB">
              <w:t>3</w:t>
            </w:r>
            <w:r>
              <w:t>3</w:t>
            </w:r>
            <w:r w:rsidRPr="005E52AB">
              <w:t>.</w:t>
            </w:r>
          </w:p>
        </w:tc>
        <w:tc>
          <w:tcPr>
            <w:tcW w:w="8724" w:type="dxa"/>
          </w:tcPr>
          <w:p w:rsidR="00F36AE7" w:rsidRPr="005E52AB" w:rsidRDefault="00F36AE7" w:rsidP="00107BBE">
            <w:pPr>
              <w:tabs>
                <w:tab w:val="left" w:pos="1485"/>
              </w:tabs>
            </w:pPr>
            <w:r w:rsidRPr="005E52AB">
              <w:t>Конфиденциальность</w:t>
            </w:r>
          </w:p>
        </w:tc>
        <w:tc>
          <w:tcPr>
            <w:tcW w:w="708" w:type="dxa"/>
          </w:tcPr>
          <w:p w:rsidR="00F36AE7" w:rsidRPr="00E926A2" w:rsidRDefault="00C412F6" w:rsidP="00CD52D6">
            <w:pPr>
              <w:tabs>
                <w:tab w:val="left" w:pos="1485"/>
              </w:tabs>
              <w:jc w:val="center"/>
            </w:pPr>
            <w:r>
              <w:t>3</w:t>
            </w:r>
            <w:r w:rsidR="00CD52D6">
              <w:t>5</w:t>
            </w:r>
          </w:p>
        </w:tc>
      </w:tr>
      <w:tr w:rsidR="00F36AE7" w:rsidTr="00046B75">
        <w:trPr>
          <w:trHeight w:val="359"/>
        </w:trPr>
        <w:tc>
          <w:tcPr>
            <w:tcW w:w="490" w:type="dxa"/>
          </w:tcPr>
          <w:p w:rsidR="00F36AE7" w:rsidRPr="005E52AB" w:rsidRDefault="00F36AE7" w:rsidP="00107BBE">
            <w:pPr>
              <w:tabs>
                <w:tab w:val="left" w:pos="1485"/>
              </w:tabs>
            </w:pPr>
            <w:r w:rsidRPr="005E52AB">
              <w:t>3</w:t>
            </w:r>
            <w:r>
              <w:t>4</w:t>
            </w:r>
            <w:r w:rsidRPr="005E52AB">
              <w:t>.</w:t>
            </w:r>
          </w:p>
        </w:tc>
        <w:tc>
          <w:tcPr>
            <w:tcW w:w="8724" w:type="dxa"/>
          </w:tcPr>
          <w:p w:rsidR="00F36AE7" w:rsidRPr="005E52AB" w:rsidRDefault="00F36AE7" w:rsidP="00107BBE">
            <w:pPr>
              <w:tabs>
                <w:tab w:val="left" w:pos="1485"/>
              </w:tabs>
            </w:pPr>
            <w:r w:rsidRPr="005E52AB">
              <w:t>Толкование</w:t>
            </w:r>
          </w:p>
        </w:tc>
        <w:tc>
          <w:tcPr>
            <w:tcW w:w="708" w:type="dxa"/>
          </w:tcPr>
          <w:p w:rsidR="00F36AE7" w:rsidRPr="00E926A2" w:rsidRDefault="00C412F6" w:rsidP="00CD52D6">
            <w:pPr>
              <w:tabs>
                <w:tab w:val="left" w:pos="1485"/>
              </w:tabs>
              <w:jc w:val="center"/>
            </w:pPr>
            <w:r>
              <w:t>3</w:t>
            </w:r>
            <w:r w:rsidR="00CD52D6">
              <w:t>6</w:t>
            </w:r>
          </w:p>
        </w:tc>
      </w:tr>
      <w:tr w:rsidR="00F36AE7" w:rsidTr="00046B75">
        <w:trPr>
          <w:trHeight w:val="359"/>
        </w:trPr>
        <w:tc>
          <w:tcPr>
            <w:tcW w:w="490" w:type="dxa"/>
          </w:tcPr>
          <w:p w:rsidR="00F36AE7" w:rsidRPr="005E52AB" w:rsidRDefault="00F36AE7" w:rsidP="00107BBE">
            <w:pPr>
              <w:tabs>
                <w:tab w:val="left" w:pos="1485"/>
              </w:tabs>
            </w:pPr>
            <w:r w:rsidRPr="005E52AB">
              <w:t>3</w:t>
            </w:r>
            <w:r>
              <w:t>5</w:t>
            </w:r>
            <w:r w:rsidRPr="005E52AB">
              <w:t>.</w:t>
            </w:r>
          </w:p>
        </w:tc>
        <w:tc>
          <w:tcPr>
            <w:tcW w:w="8724" w:type="dxa"/>
          </w:tcPr>
          <w:p w:rsidR="00F36AE7" w:rsidRPr="005E52AB" w:rsidRDefault="00F36AE7" w:rsidP="00107BBE">
            <w:pPr>
              <w:tabs>
                <w:tab w:val="left" w:pos="1485"/>
              </w:tabs>
            </w:pPr>
            <w:r w:rsidRPr="005E52AB">
              <w:t>Уведомления</w:t>
            </w:r>
          </w:p>
        </w:tc>
        <w:tc>
          <w:tcPr>
            <w:tcW w:w="708" w:type="dxa"/>
          </w:tcPr>
          <w:p w:rsidR="00F36AE7" w:rsidRPr="00E926A2" w:rsidRDefault="00EE1CD1" w:rsidP="00CD52D6">
            <w:pPr>
              <w:tabs>
                <w:tab w:val="left" w:pos="1485"/>
              </w:tabs>
              <w:jc w:val="center"/>
            </w:pPr>
            <w:r>
              <w:t>3</w:t>
            </w:r>
            <w:r w:rsidR="00CD52D6">
              <w:t>6</w:t>
            </w:r>
          </w:p>
        </w:tc>
      </w:tr>
      <w:tr w:rsidR="00F36AE7" w:rsidTr="00046B75">
        <w:trPr>
          <w:trHeight w:val="359"/>
        </w:trPr>
        <w:tc>
          <w:tcPr>
            <w:tcW w:w="490" w:type="dxa"/>
          </w:tcPr>
          <w:p w:rsidR="00F36AE7" w:rsidRPr="005E52AB" w:rsidRDefault="00F36AE7" w:rsidP="00107BBE">
            <w:pPr>
              <w:tabs>
                <w:tab w:val="left" w:pos="1485"/>
              </w:tabs>
            </w:pPr>
            <w:r w:rsidRPr="005E52AB">
              <w:t>3</w:t>
            </w:r>
            <w:r>
              <w:t>6</w:t>
            </w:r>
            <w:r w:rsidRPr="005E52AB">
              <w:t>.</w:t>
            </w:r>
          </w:p>
        </w:tc>
        <w:tc>
          <w:tcPr>
            <w:tcW w:w="8724" w:type="dxa"/>
          </w:tcPr>
          <w:p w:rsidR="00F36AE7" w:rsidRPr="005E52AB" w:rsidRDefault="00F36AE7" w:rsidP="00107BBE">
            <w:pPr>
              <w:tabs>
                <w:tab w:val="left" w:pos="1485"/>
              </w:tabs>
            </w:pPr>
            <w:r w:rsidRPr="005E52AB">
              <w:t>Заключительные положения</w:t>
            </w:r>
          </w:p>
        </w:tc>
        <w:tc>
          <w:tcPr>
            <w:tcW w:w="708" w:type="dxa"/>
          </w:tcPr>
          <w:p w:rsidR="00F36AE7" w:rsidRPr="00E926A2" w:rsidRDefault="00B81812" w:rsidP="00CD52D6">
            <w:pPr>
              <w:tabs>
                <w:tab w:val="left" w:pos="1485"/>
              </w:tabs>
              <w:jc w:val="center"/>
            </w:pPr>
            <w:r>
              <w:t>3</w:t>
            </w:r>
            <w:r w:rsidR="00CD52D6">
              <w:t>8</w:t>
            </w:r>
          </w:p>
        </w:tc>
      </w:tr>
      <w:tr w:rsidR="00F36AE7" w:rsidTr="00046B75">
        <w:trPr>
          <w:trHeight w:val="359"/>
        </w:trPr>
        <w:tc>
          <w:tcPr>
            <w:tcW w:w="490" w:type="dxa"/>
          </w:tcPr>
          <w:p w:rsidR="00F36AE7" w:rsidRPr="005E52AB" w:rsidRDefault="00F36AE7" w:rsidP="00107BBE">
            <w:pPr>
              <w:tabs>
                <w:tab w:val="left" w:pos="1485"/>
              </w:tabs>
            </w:pPr>
            <w:r w:rsidRPr="005E52AB">
              <w:t>3</w:t>
            </w:r>
            <w:r>
              <w:t>7</w:t>
            </w:r>
            <w:r w:rsidRPr="005E52AB">
              <w:t>.</w:t>
            </w:r>
          </w:p>
        </w:tc>
        <w:tc>
          <w:tcPr>
            <w:tcW w:w="8724" w:type="dxa"/>
          </w:tcPr>
          <w:p w:rsidR="00F36AE7" w:rsidRPr="005E52AB" w:rsidRDefault="00F36AE7" w:rsidP="00107BBE">
            <w:pPr>
              <w:tabs>
                <w:tab w:val="left" w:pos="1485"/>
              </w:tabs>
            </w:pPr>
            <w:r w:rsidRPr="005E52AB">
              <w:t>Перечень документов, прилагаемых к настоящему Договору</w:t>
            </w:r>
          </w:p>
        </w:tc>
        <w:tc>
          <w:tcPr>
            <w:tcW w:w="708" w:type="dxa"/>
          </w:tcPr>
          <w:p w:rsidR="00F36AE7" w:rsidRPr="00E926A2" w:rsidRDefault="00CD52D6" w:rsidP="00B81812">
            <w:pPr>
              <w:tabs>
                <w:tab w:val="left" w:pos="1485"/>
              </w:tabs>
              <w:jc w:val="center"/>
            </w:pPr>
            <w:r>
              <w:t>39</w:t>
            </w:r>
          </w:p>
        </w:tc>
      </w:tr>
      <w:tr w:rsidR="00F36AE7" w:rsidTr="00046B75">
        <w:trPr>
          <w:trHeight w:val="359"/>
        </w:trPr>
        <w:tc>
          <w:tcPr>
            <w:tcW w:w="490" w:type="dxa"/>
          </w:tcPr>
          <w:p w:rsidR="00F36AE7" w:rsidRPr="005E52AB" w:rsidRDefault="00F36AE7" w:rsidP="00107BBE">
            <w:pPr>
              <w:tabs>
                <w:tab w:val="left" w:pos="1485"/>
              </w:tabs>
            </w:pPr>
            <w:r>
              <w:t>38</w:t>
            </w:r>
            <w:r w:rsidRPr="005E52AB">
              <w:t>.</w:t>
            </w:r>
          </w:p>
        </w:tc>
        <w:tc>
          <w:tcPr>
            <w:tcW w:w="8724" w:type="dxa"/>
          </w:tcPr>
          <w:p w:rsidR="00F36AE7" w:rsidRPr="005E52AB" w:rsidRDefault="00F36AE7" w:rsidP="00107BBE">
            <w:pPr>
              <w:tabs>
                <w:tab w:val="left" w:pos="1485"/>
              </w:tabs>
            </w:pPr>
            <w:r w:rsidRPr="005E52AB">
              <w:t>Реквизиты и подписи Сторон</w:t>
            </w:r>
          </w:p>
        </w:tc>
        <w:tc>
          <w:tcPr>
            <w:tcW w:w="708" w:type="dxa"/>
          </w:tcPr>
          <w:p w:rsidR="00F36AE7" w:rsidRPr="00E926A2" w:rsidRDefault="00286723" w:rsidP="00CD52D6">
            <w:pPr>
              <w:tabs>
                <w:tab w:val="left" w:pos="1485"/>
              </w:tabs>
              <w:jc w:val="center"/>
            </w:pPr>
            <w:r>
              <w:t>4</w:t>
            </w:r>
            <w:r w:rsidR="00CD52D6">
              <w:t>0</w:t>
            </w:r>
          </w:p>
        </w:tc>
      </w:tr>
    </w:tbl>
    <w:p w:rsidR="00F36AE7" w:rsidRDefault="00F36AE7" w:rsidP="00E6583B">
      <w:pPr>
        <w:spacing w:before="120" w:after="120"/>
        <w:jc w:val="center"/>
        <w:rPr>
          <w:b/>
          <w:sz w:val="22"/>
          <w:szCs w:val="22"/>
        </w:rPr>
      </w:pPr>
    </w:p>
    <w:p w:rsidR="00F36AE7" w:rsidRPr="003107A8" w:rsidRDefault="00F36AE7" w:rsidP="00E6583B">
      <w:pPr>
        <w:spacing w:before="120" w:after="120"/>
        <w:jc w:val="center"/>
        <w:rPr>
          <w:b/>
          <w:sz w:val="22"/>
          <w:szCs w:val="22"/>
        </w:rPr>
      </w:pPr>
    </w:p>
    <w:p w:rsidR="00E6583B" w:rsidRDefault="00E6583B" w:rsidP="00CE53B3">
      <w:pPr>
        <w:pStyle w:val="12"/>
        <w:rPr>
          <w:noProof/>
        </w:rPr>
        <w:sectPr w:rsidR="00E6583B" w:rsidSect="00E6583B">
          <w:pgSz w:w="11906" w:h="16838" w:code="9"/>
          <w:pgMar w:top="1134" w:right="849" w:bottom="1134" w:left="1701" w:header="709" w:footer="709" w:gutter="0"/>
          <w:cols w:space="708"/>
          <w:docGrid w:linePitch="360"/>
        </w:sectPr>
      </w:pPr>
    </w:p>
    <w:p w:rsidR="00E6583B" w:rsidRDefault="009C49FD" w:rsidP="00CE53B3">
      <w:pPr>
        <w:pStyle w:val="12"/>
      </w:pPr>
      <w:r>
        <w:lastRenderedPageBreak/>
        <w:tab/>
      </w:r>
      <w:r w:rsidR="00E6583B" w:rsidRPr="00CE53B3">
        <w:t xml:space="preserve">Настоящий договор подряда на </w:t>
      </w:r>
      <w:r w:rsidR="00CF784F" w:rsidRPr="00CE53B3">
        <w:t>техническое перевооружение</w:t>
      </w:r>
      <w:r w:rsidR="00E6583B" w:rsidRPr="00CE53B3">
        <w:t xml:space="preserve"> заключен в дату, указ</w:t>
      </w:r>
      <w:r w:rsidR="00D64571" w:rsidRPr="00CE53B3">
        <w:t xml:space="preserve">анную на титульном листе, между </w:t>
      </w:r>
      <w:r w:rsidR="004B4826" w:rsidRPr="000358BE">
        <w:rPr>
          <w:b/>
        </w:rPr>
        <w:t>Обществом с ограниченной ответственностью «ЕвроСибЭнерго-Гидрогенерация» (ООО «ЕвроСибЭнерго-Гидрогенерация»)</w:t>
      </w:r>
      <w:r w:rsidR="004B4826" w:rsidRPr="00CE53B3">
        <w:t xml:space="preserve">, именуемое в дальнейшем «Заказчик», в лице директора филиала </w:t>
      </w:r>
      <w:r w:rsidR="004B4826" w:rsidRPr="000358BE">
        <w:rPr>
          <w:b/>
        </w:rPr>
        <w:t>ООО «ЕвроСибЭнерго-Гидрогенерация» «Братская ГЭС» Стрелкова Евгения Владимировича</w:t>
      </w:r>
      <w:r w:rsidR="004B4826" w:rsidRPr="00CE53B3">
        <w:t>, действующего на основании доверенности от 01.12.2021 № 139, с одной стороны</w:t>
      </w:r>
      <w:r w:rsidR="001C2E3E" w:rsidRPr="0080728B">
        <w:t xml:space="preserve">, </w:t>
      </w:r>
      <w:r w:rsidR="00E6583B" w:rsidRPr="00CE53B3">
        <w:t>и</w:t>
      </w:r>
      <w:r w:rsidR="00107BBE" w:rsidRPr="00CE53B3">
        <w:t xml:space="preserve"> </w:t>
      </w:r>
      <w:r w:rsidR="00213592">
        <w:rPr>
          <w:b/>
          <w:iCs/>
          <w:color w:val="000000"/>
        </w:rPr>
        <w:t>___________________</w:t>
      </w:r>
      <w:r w:rsidR="00CE53B3" w:rsidRPr="00CE53B3">
        <w:t>, именуемое</w:t>
      </w:r>
      <w:r w:rsidR="00E6583B" w:rsidRPr="00CE53B3">
        <w:t xml:space="preserve"> в дальнейшем «Подрядчик», в лице </w:t>
      </w:r>
      <w:r w:rsidR="00213592">
        <w:rPr>
          <w:b/>
        </w:rPr>
        <w:t>_______________</w:t>
      </w:r>
      <w:r w:rsidR="00E6583B" w:rsidRPr="00CE53B3">
        <w:t xml:space="preserve">, действующего на основании </w:t>
      </w:r>
      <w:r w:rsidR="00213592">
        <w:t>__________</w:t>
      </w:r>
      <w:r w:rsidR="00E6583B" w:rsidRPr="00CE53B3">
        <w:t>, с другой стороны, при совместном упоминании именуемые «Стороны» и по отдельности «Сторона», на следующих условиях.</w:t>
      </w:r>
    </w:p>
    <w:p w:rsidR="00CE53B3" w:rsidRPr="00CE53B3" w:rsidRDefault="00CE53B3" w:rsidP="00CE53B3"/>
    <w:p w:rsidR="00E6583B" w:rsidRPr="003107A8" w:rsidRDefault="00E6583B" w:rsidP="00E6583B">
      <w:pPr>
        <w:pStyle w:val="a"/>
        <w:spacing w:before="120"/>
      </w:pPr>
      <w:bookmarkStart w:id="0" w:name="_Toc502142534"/>
      <w:bookmarkStart w:id="1" w:name="_Toc499813131"/>
      <w:bookmarkStart w:id="2" w:name="_Toc13493664"/>
      <w:r w:rsidRPr="003107A8">
        <w:t>ОСНОВНЫЕ ПОЛОЖЕНИЯ ДОГОВОРА</w:t>
      </w:r>
      <w:bookmarkEnd w:id="0"/>
      <w:bookmarkEnd w:id="1"/>
      <w:bookmarkEnd w:id="2"/>
    </w:p>
    <w:p w:rsidR="00E6583B" w:rsidRPr="003107A8" w:rsidRDefault="00473E41" w:rsidP="00E6583B">
      <w:pPr>
        <w:pStyle w:val="RUS1"/>
        <w:spacing w:before="120"/>
      </w:pPr>
      <w:bookmarkStart w:id="3" w:name="_Toc13493665"/>
      <w:r>
        <w:t xml:space="preserve">1. </w:t>
      </w:r>
      <w:bookmarkStart w:id="4" w:name="_Toc502142535"/>
      <w:bookmarkStart w:id="5" w:name="_Toc499813132"/>
      <w:r w:rsidR="00E6583B" w:rsidRPr="003107A8">
        <w:t>Основные понятия и определения</w:t>
      </w:r>
      <w:bookmarkEnd w:id="3"/>
      <w:bookmarkEnd w:id="4"/>
      <w:bookmarkEnd w:id="5"/>
    </w:p>
    <w:p w:rsidR="00E6583B" w:rsidRPr="003107A8" w:rsidRDefault="00473E41" w:rsidP="00E6583B">
      <w:pPr>
        <w:pStyle w:val="RUS11"/>
        <w:spacing w:before="120"/>
      </w:pPr>
      <w:r>
        <w:t xml:space="preserve">1.1. </w:t>
      </w:r>
      <w:r w:rsidR="00E6583B" w:rsidRPr="003107A8">
        <w:t>В целях однозначного понимания и использования в настоящем Договоре указанные термины имеют следующие определения:</w:t>
      </w:r>
    </w:p>
    <w:p w:rsidR="00E6583B" w:rsidRPr="003107A8" w:rsidRDefault="00473E41" w:rsidP="00E6583B">
      <w:pPr>
        <w:pStyle w:val="RUS111"/>
      </w:pPr>
      <w:r w:rsidRPr="00473E41">
        <w:t xml:space="preserve">1.1.1. </w:t>
      </w:r>
      <w:r w:rsidR="00E6583B" w:rsidRPr="008E5FD0">
        <w:rPr>
          <w:b/>
        </w:rPr>
        <w:t xml:space="preserve">«Акт о приемке выполненных работ» </w:t>
      </w:r>
      <w:r w:rsidR="00E6583B"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00E6583B" w:rsidRPr="008E5FD0">
        <w:t xml:space="preserve"> </w:t>
      </w:r>
      <w:r w:rsidR="00E6583B" w:rsidRPr="00B975DB">
        <w:t xml:space="preserve">Этапа Работ либо Работ за Отчетный период (в зависимости от </w:t>
      </w:r>
      <w:r w:rsidR="006F0DFD">
        <w:t>порядка приемки согласно подразделу 5 Договора</w:t>
      </w:r>
      <w:r w:rsidR="00E6583B" w:rsidRPr="00B975DB">
        <w:t>)</w:t>
      </w:r>
      <w:r w:rsidR="00E6583B"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6583B" w:rsidRPr="003107A8" w:rsidRDefault="00473E41" w:rsidP="00E6583B">
      <w:pPr>
        <w:pStyle w:val="RUS111"/>
      </w:pPr>
      <w:r w:rsidRPr="00473E41">
        <w:t xml:space="preserve">1.1.2. </w:t>
      </w:r>
      <w:r w:rsidR="00E6583B" w:rsidRPr="003107A8">
        <w:rPr>
          <w:b/>
        </w:rPr>
        <w:t>«Акт об оприходовании материальных ценностей, полученных при разборке и демонтаже зданий и сооружений»</w:t>
      </w:r>
      <w:r w:rsidR="00E6583B" w:rsidRPr="003107A8">
        <w:t xml:space="preserve"> обозначает документ, составленный по унифицированной форме № М-35, утвержденной </w:t>
      </w:r>
      <w:hyperlink r:id="rId10" w:history="1">
        <w:r w:rsidR="00E6583B" w:rsidRPr="003107A8">
          <w:t>Постановлением</w:t>
        </w:r>
      </w:hyperlink>
      <w:r w:rsidR="00E6583B" w:rsidRPr="003107A8">
        <w:t xml:space="preserve"> Госкомстата </w:t>
      </w:r>
      <w:r w:rsidR="00E6583B" w:rsidRPr="003107A8">
        <w:rPr>
          <w:iCs/>
        </w:rPr>
        <w:t xml:space="preserve">России </w:t>
      </w:r>
      <w:r w:rsidR="00E6583B" w:rsidRPr="003107A8">
        <w:t>от 30.10.1997 № 71а</w:t>
      </w:r>
      <w:r w:rsidR="00E6583B">
        <w:t xml:space="preserve"> </w:t>
      </w:r>
      <w:r w:rsidR="00E6583B"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6583B" w:rsidRPr="003107A8" w:rsidRDefault="00473E41" w:rsidP="00E6583B">
      <w:pPr>
        <w:pStyle w:val="RUS111"/>
        <w:rPr>
          <w:b/>
        </w:rPr>
      </w:pPr>
      <w:r w:rsidRPr="00473E41">
        <w:t xml:space="preserve">1.1.3. </w:t>
      </w:r>
      <w:r w:rsidR="00E6583B" w:rsidRPr="003107A8">
        <w:rPr>
          <w:b/>
        </w:rPr>
        <w:t xml:space="preserve">«Акт приемки законченного строительством Объекта» </w:t>
      </w:r>
      <w:r w:rsidR="00E6583B" w:rsidRPr="003107A8">
        <w:t>обозначает документ, составленный по форме КС-1</w:t>
      </w:r>
      <w:r w:rsidR="00E6583B">
        <w:t>4</w:t>
      </w:r>
      <w:r w:rsidR="00E6583B"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6583B" w:rsidRPr="003107A8" w:rsidRDefault="00473E41" w:rsidP="00E6583B">
      <w:pPr>
        <w:pStyle w:val="RUS111"/>
      </w:pPr>
      <w:r>
        <w:t xml:space="preserve">1.1.4. </w:t>
      </w:r>
      <w:r w:rsidR="00E6583B" w:rsidRPr="003107A8">
        <w:t>«</w:t>
      </w:r>
      <w:r w:rsidR="00E6583B" w:rsidRPr="003107A8">
        <w:rPr>
          <w:b/>
        </w:rPr>
        <w:t>Временные сооружения</w:t>
      </w:r>
      <w:r w:rsidR="00E6583B"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w:t>
      </w:r>
      <w:r w:rsidR="00E6583B" w:rsidRPr="007905AE">
        <w:t>установленном пунктом</w:t>
      </w:r>
      <w:r w:rsidR="007905AE" w:rsidRPr="007905AE">
        <w:t xml:space="preserve"> 17</w:t>
      </w:r>
      <w:r w:rsidR="009079E5">
        <w:t>.1.5</w:t>
      </w:r>
      <w:r w:rsidR="00E6583B" w:rsidRPr="003107A8">
        <w:t>.</w:t>
      </w:r>
    </w:p>
    <w:p w:rsidR="00E6583B" w:rsidRPr="003107A8" w:rsidRDefault="00473E41" w:rsidP="00E6583B">
      <w:pPr>
        <w:pStyle w:val="RUS111"/>
      </w:pPr>
      <w:r>
        <w:t xml:space="preserve">1.1.5. </w:t>
      </w:r>
      <w:r w:rsidR="00E6583B" w:rsidRPr="003107A8">
        <w:t>«</w:t>
      </w:r>
      <w:r w:rsidR="00E6583B" w:rsidRPr="003107A8">
        <w:rPr>
          <w:b/>
        </w:rPr>
        <w:t>Гарантийный период (гарантийный срок)</w:t>
      </w:r>
      <w:r w:rsidR="00E6583B" w:rsidRPr="003107A8">
        <w:t>» обозначает период с даты ввода Объекта в эксплуатацию и заканчивающийся по истечении срока, установленного в пункте,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6583B" w:rsidRPr="003107A8" w:rsidRDefault="00473E41" w:rsidP="00E6583B">
      <w:pPr>
        <w:pStyle w:val="RUS111"/>
      </w:pPr>
      <w:r w:rsidRPr="003107A8">
        <w:t xml:space="preserve"> </w:t>
      </w:r>
      <w:r>
        <w:t xml:space="preserve">1.1.6. </w:t>
      </w:r>
      <w:r w:rsidR="00E6583B" w:rsidRPr="003107A8">
        <w:t>«</w:t>
      </w:r>
      <w:r w:rsidR="00E6583B" w:rsidRPr="003107A8">
        <w:rPr>
          <w:b/>
        </w:rPr>
        <w:t>Государственный орган</w:t>
      </w:r>
      <w:r w:rsidR="00E6583B"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E6583B" w:rsidRPr="003107A8" w:rsidRDefault="00473E41" w:rsidP="00E6583B">
      <w:pPr>
        <w:pStyle w:val="RUS111"/>
      </w:pPr>
      <w:r>
        <w:t xml:space="preserve">1.1.7. </w:t>
      </w:r>
      <w:r w:rsidR="00E6583B" w:rsidRPr="003107A8">
        <w:t>«</w:t>
      </w:r>
      <w:r w:rsidR="00E6583B" w:rsidRPr="003107A8">
        <w:rPr>
          <w:b/>
        </w:rPr>
        <w:t>График выполнения Работ</w:t>
      </w:r>
      <w:r w:rsidR="00E6583B" w:rsidRPr="003107A8">
        <w:t xml:space="preserve">» обозначает перечень Работ в технологической </w:t>
      </w:r>
      <w:r w:rsidR="00E6583B" w:rsidRPr="00E6583B">
        <w:t>последовательности с указанием начала и окончания производства отдельных работ и этап</w:t>
      </w:r>
      <w:r w:rsidR="00D26D98">
        <w:t>ов, приведенный в Приложении №3</w:t>
      </w:r>
      <w:r w:rsidR="009079E5">
        <w:t xml:space="preserve"> к Договору</w:t>
      </w:r>
      <w:r w:rsidR="00E6583B" w:rsidRPr="00E6583B">
        <w:t>.</w:t>
      </w:r>
    </w:p>
    <w:p w:rsidR="00E6583B" w:rsidRPr="003107A8" w:rsidRDefault="00473E41" w:rsidP="00E6583B">
      <w:pPr>
        <w:pStyle w:val="RUS111"/>
      </w:pPr>
      <w:r>
        <w:t xml:space="preserve">1.1.8. </w:t>
      </w:r>
      <w:r w:rsidR="00E6583B" w:rsidRPr="003107A8">
        <w:t>«</w:t>
      </w:r>
      <w:r w:rsidR="00E6583B" w:rsidRPr="003107A8">
        <w:rPr>
          <w:b/>
        </w:rPr>
        <w:t>Давальческие материалы</w:t>
      </w:r>
      <w:r w:rsidR="00E6583B" w:rsidRPr="003107A8">
        <w:t xml:space="preserve">» имеет значение, предусмотренное в пунктах </w:t>
      </w:r>
      <w:r w:rsidR="007905AE">
        <w:t>1.1.13</w:t>
      </w:r>
      <w:r w:rsidR="00E6583B" w:rsidRPr="003107A8">
        <w:t>.</w:t>
      </w:r>
    </w:p>
    <w:p w:rsidR="00E6583B" w:rsidRPr="003107A8" w:rsidRDefault="00473E41" w:rsidP="00E6583B">
      <w:pPr>
        <w:pStyle w:val="RUS111"/>
      </w:pPr>
      <w:r>
        <w:t xml:space="preserve">1.1.9. </w:t>
      </w:r>
      <w:r w:rsidR="00E6583B" w:rsidRPr="003107A8">
        <w:t>«</w:t>
      </w:r>
      <w:r w:rsidR="00E6583B" w:rsidRPr="003107A8">
        <w:rPr>
          <w:b/>
        </w:rPr>
        <w:t>Дефекты Исходных данных</w:t>
      </w:r>
      <w:r w:rsidR="00E6583B"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6583B" w:rsidRPr="003107A8" w:rsidRDefault="00473E41" w:rsidP="00E6583B">
      <w:pPr>
        <w:pStyle w:val="RUS111"/>
      </w:pPr>
      <w:r>
        <w:lastRenderedPageBreak/>
        <w:t xml:space="preserve">1.1.10. </w:t>
      </w:r>
      <w:r w:rsidR="00E6583B" w:rsidRPr="003107A8">
        <w:t>«</w:t>
      </w:r>
      <w:r w:rsidR="00E6583B" w:rsidRPr="003107A8">
        <w:rPr>
          <w:b/>
        </w:rPr>
        <w:t>Договор</w:t>
      </w:r>
      <w:r w:rsidR="00E6583B" w:rsidRPr="003107A8">
        <w:t xml:space="preserve">» обозначает настоящий договор подряда на </w:t>
      </w:r>
      <w:r w:rsidR="00E6583B">
        <w:t>техническое перевооружение</w:t>
      </w:r>
      <w:r w:rsidR="00E6583B" w:rsidRPr="003107A8">
        <w:t xml:space="preserve"> и все дополнительные соглашения и приложения к нему.</w:t>
      </w:r>
    </w:p>
    <w:p w:rsidR="00E6583B" w:rsidRDefault="00E6583B" w:rsidP="00E6583B">
      <w:pPr>
        <w:pStyle w:val="RUS111"/>
      </w:pPr>
      <w:r w:rsidRPr="003107A8">
        <w:t xml:space="preserve"> </w:t>
      </w:r>
      <w:r w:rsidR="00473E41">
        <w:t xml:space="preserve">1.1.11. </w:t>
      </w: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техническому перевооружению</w:t>
      </w:r>
      <w:r w:rsidRPr="003107A8">
        <w:t xml:space="preserve">. В состав исполнительной документации включаются (но не ограничиваясь нижеперечисленным): комплект рабочих чертежей на </w:t>
      </w:r>
      <w:r>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3E67A7" w:rsidRPr="003107A8" w:rsidRDefault="003E67A7" w:rsidP="00E6583B">
      <w:pPr>
        <w:pStyle w:val="RUS111"/>
      </w:pPr>
      <w:r>
        <w:t xml:space="preserve">1.1.12. </w:t>
      </w:r>
      <w:r w:rsidRPr="003107A8">
        <w:rPr>
          <w:b/>
        </w:rPr>
        <w:t xml:space="preserve">«Исходные данные» </w:t>
      </w:r>
      <w:r w:rsidRPr="003107A8">
        <w:t>обозначает сведения и документацию, предоставленные Заказчиком Подрядчику</w:t>
      </w:r>
      <w:r>
        <w:t xml:space="preserve"> для выполнения Работ.</w:t>
      </w:r>
    </w:p>
    <w:p w:rsidR="00E6583B" w:rsidRPr="00016602" w:rsidRDefault="00E6583B" w:rsidP="002D6DB2">
      <w:pPr>
        <w:pStyle w:val="RUS111"/>
      </w:pPr>
      <w:bookmarkStart w:id="6" w:name="_Ref495978182"/>
      <w:r w:rsidRPr="003107A8">
        <w:t xml:space="preserve"> </w:t>
      </w:r>
      <w:r w:rsidR="00473E41">
        <w:t>1.1.1</w:t>
      </w:r>
      <w:r w:rsidR="003E67A7">
        <w:t>3</w:t>
      </w:r>
      <w:r w:rsidR="00473E41">
        <w:t xml:space="preserve">. </w:t>
      </w:r>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w:t>
      </w:r>
      <w:r w:rsidRPr="00016602">
        <w:t xml:space="preserve">Федерации. Комплектацию Объекта Материалами обеспечивает Подрядчик. </w:t>
      </w:r>
      <w:bookmarkEnd w:id="6"/>
    </w:p>
    <w:p w:rsidR="00E6583B" w:rsidRPr="00016602" w:rsidRDefault="00473E41" w:rsidP="00E6583B">
      <w:pPr>
        <w:pStyle w:val="RUS111"/>
      </w:pPr>
      <w:r w:rsidRPr="00016602">
        <w:t>1.1.1</w:t>
      </w:r>
      <w:r w:rsidR="00AC4445" w:rsidRPr="00016602">
        <w:t>4</w:t>
      </w:r>
      <w:r w:rsidRPr="00016602">
        <w:t xml:space="preserve">. </w:t>
      </w:r>
      <w:r w:rsidR="00E6583B" w:rsidRPr="00016602">
        <w:rPr>
          <w:b/>
        </w:rPr>
        <w:t>«Объект»</w:t>
      </w:r>
      <w:r w:rsidR="00E6583B" w:rsidRPr="00016602">
        <w:rPr>
          <w:color w:val="FF0000"/>
        </w:rPr>
        <w:t xml:space="preserve"> </w:t>
      </w:r>
      <w:r w:rsidR="00E6583B" w:rsidRPr="00016602">
        <w:t xml:space="preserve">обозначает </w:t>
      </w:r>
      <w:r w:rsidR="004C54F1" w:rsidRPr="00016602">
        <w:t>«</w:t>
      </w:r>
      <w:r w:rsidR="00010B0C" w:rsidRPr="00016602">
        <w:rPr>
          <w:b/>
        </w:rPr>
        <w:t>Гидротурбина 4. Инв. № 00040604. Техническое перевооружение Замена рабочего колеса Братской ГЭС ГА №4</w:t>
      </w:r>
      <w:r w:rsidR="007C06CD" w:rsidRPr="00016602">
        <w:rPr>
          <w:b/>
        </w:rPr>
        <w:t>»</w:t>
      </w:r>
      <w:r w:rsidR="004C54F1" w:rsidRPr="00016602">
        <w:t xml:space="preserve">, расположенных по адресу Иркутская область, г. Братск, ж.р. Энергетик, </w:t>
      </w:r>
      <w:proofErr w:type="spellStart"/>
      <w:r w:rsidR="004C54F1" w:rsidRPr="00016602">
        <w:t>промплощадка</w:t>
      </w:r>
      <w:proofErr w:type="spellEnd"/>
      <w:r w:rsidR="004C54F1" w:rsidRPr="00016602">
        <w:t xml:space="preserve"> Братской ГЭС, а также оборудование, другое движимое / недвижимое имущество Заказчика, в отношении Работ на котором заключен настоящий Договор. </w:t>
      </w:r>
    </w:p>
    <w:p w:rsidR="00E6583B" w:rsidRPr="00016602" w:rsidRDefault="00473E41" w:rsidP="00E6583B">
      <w:pPr>
        <w:pStyle w:val="RUS111"/>
      </w:pPr>
      <w:r w:rsidRPr="00016602">
        <w:t>1.1.1</w:t>
      </w:r>
      <w:r w:rsidR="00AC4445" w:rsidRPr="00016602">
        <w:t>5</w:t>
      </w:r>
      <w:r w:rsidRPr="00016602">
        <w:t xml:space="preserve">. </w:t>
      </w:r>
      <w:r w:rsidR="00E6583B" w:rsidRPr="00016602">
        <w:t>«</w:t>
      </w:r>
      <w:r w:rsidR="00E6583B" w:rsidRPr="00016602">
        <w:rPr>
          <w:b/>
        </w:rPr>
        <w:t>Объекты интеллектуальной собственности</w:t>
      </w:r>
      <w:r w:rsidR="00E6583B" w:rsidRPr="00016602">
        <w:t>» обозначает все объекты интеллектуальных прав, включая патентоспособные объекты и средства индивидуализации.</w:t>
      </w:r>
    </w:p>
    <w:p w:rsidR="00E6583B" w:rsidRPr="00016602" w:rsidRDefault="00473E41" w:rsidP="00E6583B">
      <w:pPr>
        <w:pStyle w:val="RUS111"/>
      </w:pPr>
      <w:r w:rsidRPr="00016602">
        <w:t>1.1.1</w:t>
      </w:r>
      <w:r w:rsidR="00AC4445" w:rsidRPr="00016602">
        <w:t>6</w:t>
      </w:r>
      <w:r w:rsidRPr="00016602">
        <w:t xml:space="preserve">. </w:t>
      </w:r>
      <w:r w:rsidR="00E6583B" w:rsidRPr="00016602">
        <w:t>«</w:t>
      </w:r>
      <w:r w:rsidR="00E6583B" w:rsidRPr="00016602">
        <w:rPr>
          <w:b/>
        </w:rPr>
        <w:t>Обязательные технические правила</w:t>
      </w:r>
      <w:r w:rsidR="00E6583B" w:rsidRPr="00016602">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w:t>
      </w:r>
      <w:r w:rsidR="00D26D98" w:rsidRPr="00016602">
        <w:t>цию, приведенную в Приложении №</w:t>
      </w:r>
      <w:r w:rsidR="00EB0B2D" w:rsidRPr="00016602">
        <w:t>8</w:t>
      </w:r>
      <w:r w:rsidR="00E6583B" w:rsidRPr="00016602">
        <w:t>,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w:t>
      </w:r>
      <w:r w:rsidR="00EB0B2D" w:rsidRPr="00016602">
        <w:t>конструкции зданий и сооружений</w:t>
      </w:r>
      <w:r w:rsidR="00E6583B" w:rsidRPr="00016602">
        <w:t>.</w:t>
      </w:r>
    </w:p>
    <w:p w:rsidR="00E6583B" w:rsidRPr="00016602" w:rsidRDefault="00E6583B" w:rsidP="00E6583B">
      <w:pPr>
        <w:pStyle w:val="afa"/>
        <w:spacing w:before="120"/>
        <w:ind w:firstLine="567"/>
        <w:rPr>
          <w:b w:val="0"/>
          <w:i w:val="0"/>
          <w:color w:val="auto"/>
        </w:rPr>
      </w:pPr>
      <w:r w:rsidRPr="00016602">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1" w:history="1">
        <w:r w:rsidR="00D24E93" w:rsidRPr="00016602">
          <w:rPr>
            <w:rStyle w:val="ad"/>
            <w:b w:val="0"/>
            <w:i w:val="0"/>
            <w:color w:val="auto"/>
          </w:rPr>
          <w:t>https://eurosib.ru/ru/tenders/zakupki-ooo-evrosibenergo-gidrogeneratsiya/standarty-predpriyatiya/</w:t>
        </w:r>
      </w:hyperlink>
      <w:r w:rsidR="00D24E93" w:rsidRPr="00016602">
        <w:rPr>
          <w:b w:val="0"/>
          <w:i w:val="0"/>
          <w:color w:val="auto"/>
        </w:rPr>
        <w:t xml:space="preserve">. </w:t>
      </w:r>
      <w:r w:rsidRPr="00016602">
        <w:rPr>
          <w:b w:val="0"/>
          <w:i w:val="0"/>
          <w:color w:val="auto"/>
        </w:rPr>
        <w:t>В этом случае Подрядчик считается ознакомленным с организационно-распорядительными документами Заказчика.</w:t>
      </w:r>
    </w:p>
    <w:p w:rsidR="00E6583B" w:rsidRPr="00016602" w:rsidRDefault="00473E41" w:rsidP="00E6583B">
      <w:pPr>
        <w:pStyle w:val="RUS111"/>
      </w:pPr>
      <w:r w:rsidRPr="00016602">
        <w:t>1.1.1</w:t>
      </w:r>
      <w:r w:rsidR="00AC4445" w:rsidRPr="00016602">
        <w:t>7</w:t>
      </w:r>
      <w:r w:rsidRPr="00016602">
        <w:t xml:space="preserve">. </w:t>
      </w:r>
      <w:r w:rsidR="00E6583B" w:rsidRPr="00016602">
        <w:rPr>
          <w:b/>
        </w:rPr>
        <w:t>«Отчетный период»</w:t>
      </w:r>
      <w:r w:rsidR="00E6583B" w:rsidRPr="00016602">
        <w:t xml:space="preserve"> обозначает календарный месяц, в течение которого выполнялись соответствующие Работы.</w:t>
      </w:r>
    </w:p>
    <w:p w:rsidR="00473E41" w:rsidRPr="00016602" w:rsidRDefault="00473E41" w:rsidP="00E6583B">
      <w:pPr>
        <w:pStyle w:val="RUS111"/>
        <w:rPr>
          <w:b/>
        </w:rPr>
      </w:pPr>
      <w:r w:rsidRPr="00016602">
        <w:t xml:space="preserve">1.1.18. </w:t>
      </w:r>
      <w:r w:rsidRPr="00016602">
        <w:rPr>
          <w:b/>
        </w:rPr>
        <w:t xml:space="preserve">«Правила оптового рынка» </w:t>
      </w:r>
      <w:r w:rsidRPr="00016602">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6583B" w:rsidRPr="003107A8" w:rsidRDefault="00473E41" w:rsidP="00E6583B">
      <w:pPr>
        <w:pStyle w:val="RUS111"/>
      </w:pPr>
      <w:r w:rsidRPr="00016602">
        <w:t xml:space="preserve">1.1.19. </w:t>
      </w:r>
      <w:r w:rsidR="00E6583B" w:rsidRPr="00016602">
        <w:rPr>
          <w:b/>
        </w:rPr>
        <w:t>«Представитель Заказчика»</w:t>
      </w:r>
      <w:r w:rsidR="00E6583B" w:rsidRPr="00016602">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w:t>
      </w:r>
      <w:r w:rsidR="00E6583B" w:rsidRPr="00473E41">
        <w:t xml:space="preserve"> осуществления</w:t>
      </w:r>
      <w:r w:rsidR="00E6583B" w:rsidRPr="003107A8">
        <w:t xml:space="preserve">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rsidR="00E6583B">
        <w:lastRenderedPageBreak/>
        <w:t>П</w:t>
      </w:r>
      <w:r w:rsidR="00E6583B"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6583B" w:rsidRPr="003107A8" w:rsidRDefault="00473E41" w:rsidP="00E6583B">
      <w:pPr>
        <w:pStyle w:val="RUS111"/>
      </w:pPr>
      <w:r w:rsidRPr="00473E41">
        <w:t xml:space="preserve">1.1.20. </w:t>
      </w:r>
      <w:r w:rsidR="00E6583B" w:rsidRPr="003107A8">
        <w:rPr>
          <w:b/>
        </w:rPr>
        <w:t xml:space="preserve">«Представитель Подрядчика» </w:t>
      </w:r>
      <w:r w:rsidR="00E6583B"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rsidR="00E6583B">
        <w:t>от, а также решения вопросов с П</w:t>
      </w:r>
      <w:r w:rsidR="00E6583B"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6583B" w:rsidRPr="003107A8" w:rsidRDefault="00473E41" w:rsidP="00E6583B">
      <w:pPr>
        <w:pStyle w:val="RUS111"/>
      </w:pPr>
      <w:r w:rsidRPr="00473E41">
        <w:t xml:space="preserve">1.1.21. </w:t>
      </w:r>
      <w:r w:rsidR="00E6583B" w:rsidRPr="003107A8">
        <w:rPr>
          <w:b/>
        </w:rPr>
        <w:t>«Проектная документация»</w:t>
      </w:r>
      <w:r w:rsidR="00E6583B"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E6583B">
        <w:t>технического перевооружения</w:t>
      </w:r>
      <w:r w:rsidR="00E6583B" w:rsidRPr="003107A8">
        <w:t xml:space="preserve"> Объекта, утвержденную Заказчиком.</w:t>
      </w:r>
    </w:p>
    <w:p w:rsidR="00E6583B" w:rsidRPr="006906FF" w:rsidRDefault="00473E41" w:rsidP="00E6583B">
      <w:pPr>
        <w:pStyle w:val="RUS111"/>
      </w:pPr>
      <w:bookmarkStart w:id="7" w:name="_Ref493705294"/>
      <w:r w:rsidRPr="00473E41">
        <w:t xml:space="preserve">1.1.22. </w:t>
      </w:r>
      <w:r w:rsidR="00E6583B" w:rsidRPr="003107A8">
        <w:rPr>
          <w:b/>
        </w:rPr>
        <w:t>«ПСИ»</w:t>
      </w:r>
      <w:r w:rsidR="00E6583B" w:rsidRPr="003107A8">
        <w:t xml:space="preserve"> обозначает приемо-сдаточные </w:t>
      </w:r>
      <w:r w:rsidR="00E6583B" w:rsidRPr="006906FF">
        <w:t>испытания.</w:t>
      </w:r>
    </w:p>
    <w:p w:rsidR="00E6583B" w:rsidRPr="003107A8" w:rsidRDefault="00473E41" w:rsidP="00E6583B">
      <w:pPr>
        <w:pStyle w:val="RUS111"/>
      </w:pPr>
      <w:r w:rsidRPr="006906FF">
        <w:t xml:space="preserve">1.1.23. </w:t>
      </w:r>
      <w:r w:rsidR="00E6583B" w:rsidRPr="006906FF">
        <w:rPr>
          <w:b/>
        </w:rPr>
        <w:t xml:space="preserve">«Работы» </w:t>
      </w:r>
      <w:r w:rsidR="00E6583B" w:rsidRPr="006906FF">
        <w:t xml:space="preserve">имеет значение, предусмотренное в пункте </w:t>
      </w:r>
      <w:r w:rsidR="006906FF" w:rsidRPr="006906FF">
        <w:t>2.1</w:t>
      </w:r>
      <w:r w:rsidR="00E6583B" w:rsidRPr="006906FF">
        <w:t>.</w:t>
      </w:r>
      <w:bookmarkEnd w:id="7"/>
    </w:p>
    <w:p w:rsidR="00E6583B" w:rsidRPr="003107A8" w:rsidRDefault="00473E41" w:rsidP="00E6583B">
      <w:pPr>
        <w:pStyle w:val="RUS111"/>
      </w:pPr>
      <w:r>
        <w:t xml:space="preserve">1.1.24. </w:t>
      </w:r>
      <w:r w:rsidR="00E6583B" w:rsidRPr="003107A8">
        <w:t>«</w:t>
      </w:r>
      <w:r w:rsidR="00E6583B" w:rsidRPr="003107A8">
        <w:rPr>
          <w:b/>
        </w:rPr>
        <w:t>Рабочая документация</w:t>
      </w:r>
      <w:r w:rsidR="00E6583B"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6583B" w:rsidRPr="003107A8" w:rsidRDefault="00473E41" w:rsidP="00E6583B">
      <w:pPr>
        <w:pStyle w:val="RUS111"/>
      </w:pPr>
      <w:bookmarkStart w:id="8" w:name="_Ref496181471"/>
      <w:r w:rsidRPr="00473E41">
        <w:t xml:space="preserve">1.1.25. </w:t>
      </w:r>
      <w:r w:rsidR="00E6583B" w:rsidRPr="003107A8">
        <w:rPr>
          <w:b/>
        </w:rPr>
        <w:t xml:space="preserve">«Результат Работ» </w:t>
      </w:r>
      <w:r w:rsidR="00E6583B" w:rsidRPr="003107A8">
        <w:t>обозначает 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E6583B" w:rsidRPr="003107A8" w:rsidRDefault="00473E41" w:rsidP="00E6583B">
      <w:pPr>
        <w:pStyle w:val="RUS111"/>
      </w:pPr>
      <w:r w:rsidRPr="00473E41">
        <w:t xml:space="preserve">1.1.26. </w:t>
      </w:r>
      <w:r w:rsidR="00E6583B" w:rsidRPr="003107A8">
        <w:rPr>
          <w:b/>
        </w:rPr>
        <w:t xml:space="preserve">«Скрытые работы» </w:t>
      </w:r>
      <w:r w:rsidR="00E6583B" w:rsidRPr="003107A8">
        <w:t>обозначает Работы, скрываемые последующими Работами и/или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AE7374" w:rsidRDefault="00473E41" w:rsidP="00AE7374">
      <w:pPr>
        <w:pStyle w:val="RUS111"/>
      </w:pPr>
      <w:r w:rsidRPr="00473E41">
        <w:t xml:space="preserve">1.1.27. </w:t>
      </w:r>
      <w:r w:rsidR="00E6583B" w:rsidRPr="003107A8">
        <w:rPr>
          <w:b/>
        </w:rPr>
        <w:t xml:space="preserve">«Справка о стоимости выполненных работ» </w:t>
      </w:r>
      <w:r w:rsidR="00E6583B"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00E6583B" w:rsidRPr="003107A8">
        <w:rPr>
          <w:iCs/>
        </w:rPr>
        <w:t>Российской Федерации</w:t>
      </w:r>
      <w:r w:rsidR="00E6583B"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rsidR="00E6583B">
        <w:t xml:space="preserve"> либо в рамках Этапа Работ (</w:t>
      </w:r>
      <w:r w:rsidR="00E6583B" w:rsidRPr="00B975DB">
        <w:t xml:space="preserve">в зависимости от </w:t>
      </w:r>
      <w:r w:rsidR="00E6583B">
        <w:t xml:space="preserve">порядка приемки </w:t>
      </w:r>
      <w:r w:rsidR="00E6583B" w:rsidRPr="006906FF">
        <w:t>согласно пункту</w:t>
      </w:r>
      <w:r w:rsidR="006906FF" w:rsidRPr="006906FF">
        <w:t xml:space="preserve"> 21.2</w:t>
      </w:r>
      <w:r w:rsidR="00E6583B" w:rsidRPr="006906FF">
        <w:t>).</w:t>
      </w:r>
    </w:p>
    <w:p w:rsidR="00AE7374" w:rsidRPr="003107A8" w:rsidRDefault="00AE7374" w:rsidP="00AE7374">
      <w:pPr>
        <w:pStyle w:val="RUS111"/>
      </w:pPr>
      <w:r>
        <w:t xml:space="preserve">1.1.28. </w:t>
      </w:r>
      <w:r w:rsidRPr="003107A8">
        <w:t>«</w:t>
      </w:r>
      <w:r w:rsidRPr="003107A8">
        <w:rPr>
          <w:b/>
        </w:rPr>
        <w:t>Строительная площадка</w:t>
      </w:r>
      <w:r w:rsidRPr="003107A8">
        <w:t xml:space="preserve">» означает земельный участок </w:t>
      </w:r>
      <w:r w:rsidR="002E31E4">
        <w:t xml:space="preserve">Братской </w:t>
      </w:r>
      <w:r>
        <w:t xml:space="preserve">ГЭС, а также здания, расположенные на земельном участке </w:t>
      </w:r>
      <w:r w:rsidR="002E31E4">
        <w:t>Братской</w:t>
      </w:r>
      <w:r>
        <w:t xml:space="preserve"> ГЭС</w:t>
      </w:r>
      <w:r w:rsidRPr="003107A8">
        <w:t>, передаваемые Заказчиком Подрядчику на период выполнения Работ по Договору</w:t>
      </w:r>
    </w:p>
    <w:p w:rsidR="00E6583B" w:rsidRPr="003107A8" w:rsidRDefault="00E6583B" w:rsidP="00E6583B">
      <w:pPr>
        <w:pStyle w:val="RUS111"/>
      </w:pPr>
      <w:r w:rsidRPr="003107A8">
        <w:t xml:space="preserve"> </w:t>
      </w:r>
      <w:r w:rsidR="00230571">
        <w:t>1.1.2</w:t>
      </w:r>
      <w:r w:rsidR="00AE7374">
        <w:t>9</w:t>
      </w:r>
      <w:r w:rsidR="00230571">
        <w:t xml:space="preserve">. </w:t>
      </w: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6583B" w:rsidRPr="003107A8" w:rsidRDefault="00AE7374" w:rsidP="00E6583B">
      <w:pPr>
        <w:pStyle w:val="RUS111"/>
      </w:pPr>
      <w:r>
        <w:t>1.1.30</w:t>
      </w:r>
      <w:r w:rsidR="00230571">
        <w:t xml:space="preserve">. </w:t>
      </w:r>
      <w:r w:rsidR="00E6583B" w:rsidRPr="003107A8">
        <w:t>«</w:t>
      </w:r>
      <w:r w:rsidR="00E6583B" w:rsidRPr="003107A8">
        <w:rPr>
          <w:b/>
        </w:rPr>
        <w:t>Субподрядная организация</w:t>
      </w:r>
      <w:r w:rsidR="00E6583B"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6583B" w:rsidRPr="003107A8" w:rsidRDefault="00AE7374" w:rsidP="00E6583B">
      <w:pPr>
        <w:pStyle w:val="RUS111"/>
      </w:pPr>
      <w:r>
        <w:t>1.1.31</w:t>
      </w:r>
      <w:r w:rsidR="00230571" w:rsidRPr="00230571">
        <w:t xml:space="preserve">. </w:t>
      </w:r>
      <w:r w:rsidR="00E6583B" w:rsidRPr="003107A8">
        <w:rPr>
          <w:b/>
        </w:rPr>
        <w:t xml:space="preserve">«Техническая документация» </w:t>
      </w:r>
      <w:r w:rsidR="00E6583B"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rsidR="00E6583B" w:rsidRPr="007A7CE8" w:rsidRDefault="00230571" w:rsidP="00E6583B">
      <w:pPr>
        <w:pStyle w:val="RUS111"/>
      </w:pPr>
      <w:r w:rsidRPr="00230571">
        <w:t>1.1.3</w:t>
      </w:r>
      <w:r w:rsidR="00AE7374">
        <w:t>2</w:t>
      </w:r>
      <w:r w:rsidRPr="00230571">
        <w:t xml:space="preserve">. </w:t>
      </w:r>
      <w:r w:rsidR="00E6583B" w:rsidRPr="003107A8">
        <w:rPr>
          <w:b/>
        </w:rPr>
        <w:t>«Цена Работ»</w:t>
      </w:r>
      <w:r w:rsidR="00E6583B" w:rsidRPr="003107A8">
        <w:t xml:space="preserve"> обозначает общую </w:t>
      </w:r>
      <w:r w:rsidR="00E6583B" w:rsidRPr="00D26D98">
        <w:t xml:space="preserve">стоимость (цену) выполнения Работ и любых иных обязательств Подрядчика по Договору, определенную </w:t>
      </w:r>
      <w:r w:rsidR="00E6583B" w:rsidRPr="007A7CE8">
        <w:t xml:space="preserve">в подразделе </w:t>
      </w:r>
      <w:r w:rsidR="00D26D98" w:rsidRPr="007A7CE8">
        <w:t>4</w:t>
      </w:r>
      <w:r w:rsidR="00E6583B" w:rsidRPr="007A7CE8">
        <w:t xml:space="preserve"> Договора и в приложениях к нему.</w:t>
      </w:r>
    </w:p>
    <w:p w:rsidR="00E6583B" w:rsidRDefault="00AE7374" w:rsidP="00E6583B">
      <w:pPr>
        <w:pStyle w:val="RUS111"/>
      </w:pPr>
      <w:r w:rsidRPr="007A7CE8">
        <w:t>1.1.33</w:t>
      </w:r>
      <w:r w:rsidR="00230571" w:rsidRPr="007A7CE8">
        <w:t xml:space="preserve">. </w:t>
      </w:r>
      <w:r w:rsidR="00E6583B" w:rsidRPr="007A7CE8">
        <w:rPr>
          <w:b/>
        </w:rPr>
        <w:t>«Этап Работ»</w:t>
      </w:r>
      <w:r w:rsidR="00E6583B" w:rsidRPr="007A7CE8">
        <w:t xml:space="preserve"> обозначает отдельный период Работ, определённый Приложением </w:t>
      </w:r>
      <w:r w:rsidR="004F6D29" w:rsidRPr="007A7CE8">
        <w:t>№3</w:t>
      </w:r>
      <w:r w:rsidR="00E6583B" w:rsidRPr="003107A8">
        <w:t xml:space="preserve"> (</w:t>
      </w:r>
      <w:r w:rsidR="00FC06E8">
        <w:t>График выполнения работ</w:t>
      </w:r>
      <w:r w:rsidR="00E6583B" w:rsidRPr="003107A8">
        <w:t>).</w:t>
      </w:r>
    </w:p>
    <w:p w:rsidR="00E6583B" w:rsidRPr="003107A8" w:rsidRDefault="00230571" w:rsidP="00E6583B">
      <w:pPr>
        <w:pStyle w:val="RUS1"/>
        <w:spacing w:before="120"/>
      </w:pPr>
      <w:bookmarkStart w:id="9" w:name="_Toc502142536"/>
      <w:bookmarkStart w:id="10" w:name="_Toc499813133"/>
      <w:bookmarkStart w:id="11" w:name="_Toc13493666"/>
      <w:r>
        <w:t xml:space="preserve">2. </w:t>
      </w:r>
      <w:r w:rsidR="00E6583B" w:rsidRPr="003107A8">
        <w:t>Предмет Договора</w:t>
      </w:r>
      <w:bookmarkEnd w:id="9"/>
      <w:bookmarkEnd w:id="10"/>
      <w:bookmarkEnd w:id="11"/>
    </w:p>
    <w:p w:rsidR="00E6583B" w:rsidRPr="003107A8" w:rsidRDefault="00230571" w:rsidP="00E6583B">
      <w:pPr>
        <w:pStyle w:val="RUS11"/>
        <w:spacing w:before="120"/>
        <w:ind w:left="0" w:firstLine="851"/>
      </w:pPr>
      <w:bookmarkStart w:id="12" w:name="_Ref496028070"/>
      <w:bookmarkStart w:id="13" w:name="_Ref497237746"/>
      <w:r>
        <w:t xml:space="preserve">2.1. </w:t>
      </w:r>
      <w:r w:rsidR="00E6583B" w:rsidRPr="003107A8">
        <w:t xml:space="preserve">Подрядчик принимает на себя обязательства </w:t>
      </w:r>
      <w:r w:rsidR="006906FF">
        <w:t>в</w:t>
      </w:r>
      <w:r w:rsidR="00A803C4">
        <w:t>ыполнить работ</w:t>
      </w:r>
      <w:r w:rsidR="00016602">
        <w:t xml:space="preserve">ы по вывозке рабочего колеса МП-1 на центральный </w:t>
      </w:r>
      <w:r w:rsidR="00016602" w:rsidRPr="00016602">
        <w:t>склад Б</w:t>
      </w:r>
      <w:r w:rsidR="00016602">
        <w:t xml:space="preserve">ратской </w:t>
      </w:r>
      <w:r w:rsidR="00016602" w:rsidRPr="00016602">
        <w:t>ГЭС</w:t>
      </w:r>
      <w:r w:rsidR="00E6583B" w:rsidRPr="003107A8">
        <w:t xml:space="preserve"> </w:t>
      </w:r>
      <w:r w:rsidR="00361064">
        <w:t>на</w:t>
      </w:r>
      <w:r w:rsidR="00361064" w:rsidRPr="00B52A4E">
        <w:t xml:space="preserve"> филиал</w:t>
      </w:r>
      <w:r w:rsidR="00361064">
        <w:t>е</w:t>
      </w:r>
      <w:r w:rsidR="00361064" w:rsidRPr="00B52A4E">
        <w:t xml:space="preserve"> </w:t>
      </w:r>
      <w:r w:rsidR="00361064" w:rsidRPr="00603F12">
        <w:t xml:space="preserve">ООО «ЕвроСибЭнерго-Гидрогенерация» </w:t>
      </w:r>
      <w:r w:rsidR="00AC59A9">
        <w:t>«</w:t>
      </w:r>
      <w:r w:rsidR="00361064" w:rsidRPr="00B52A4E">
        <w:t>Братская ГЭС</w:t>
      </w:r>
      <w:r w:rsidR="00AC59A9">
        <w:t>»</w:t>
      </w:r>
      <w:r w:rsidR="00361064">
        <w:t xml:space="preserve"> </w:t>
      </w:r>
      <w:r w:rsidR="00016602">
        <w:t xml:space="preserve">в рамках </w:t>
      </w:r>
      <w:r w:rsidR="00361064">
        <w:t>объект</w:t>
      </w:r>
      <w:r w:rsidR="00016602">
        <w:t>а</w:t>
      </w:r>
      <w:r w:rsidR="0018571B">
        <w:t xml:space="preserve">: </w:t>
      </w:r>
      <w:r w:rsidR="00016602" w:rsidRPr="00016602">
        <w:rPr>
          <w:b/>
        </w:rPr>
        <w:t>«</w:t>
      </w:r>
      <w:r w:rsidR="0018672B" w:rsidRPr="00010B0C">
        <w:rPr>
          <w:b/>
        </w:rPr>
        <w:t xml:space="preserve">Гидротурбина 4. Инв. № 00040604. Техническое перевооружение </w:t>
      </w:r>
      <w:r w:rsidR="0018672B" w:rsidRPr="00010B0C">
        <w:rPr>
          <w:b/>
        </w:rPr>
        <w:lastRenderedPageBreak/>
        <w:t>Замена рабочего колеса Братской ГЭС ГА №4</w:t>
      </w:r>
      <w:r w:rsidR="0018672B">
        <w:rPr>
          <w:b/>
        </w:rPr>
        <w:t>»</w:t>
      </w:r>
      <w:r w:rsidR="0018571B">
        <w:rPr>
          <w:b/>
        </w:rPr>
        <w:t xml:space="preserve"> </w:t>
      </w:r>
      <w:r w:rsidR="0018571B" w:rsidRPr="0018571B">
        <w:t>в соответствии</w:t>
      </w:r>
      <w:r w:rsidR="00E6583B" w:rsidRPr="0031090C">
        <w:t xml:space="preserve"> с Договором, (далее – «Работы»). Заказчик обязуется принять выполненные в соответств</w:t>
      </w:r>
      <w:r w:rsidR="00E6583B" w:rsidRPr="00EA4923">
        <w:t xml:space="preserve">ии с требованиями </w:t>
      </w:r>
      <w:r w:rsidR="00E6583B" w:rsidRPr="007A7CE8">
        <w:t>законодательства и условиями Договора Работы и уплатить Цену Работ в порядке, предусмотренном Договором.</w:t>
      </w:r>
      <w:bookmarkEnd w:id="12"/>
      <w:r w:rsidR="00E6583B" w:rsidRPr="007A7CE8">
        <w:t xml:space="preserve"> Объем Работ закреплен в </w:t>
      </w:r>
      <w:r w:rsidR="00E6583B" w:rsidRPr="007A0DA9">
        <w:t>Приложениях</w:t>
      </w:r>
      <w:r w:rsidR="00C93D02" w:rsidRPr="007A0DA9">
        <w:t xml:space="preserve"> №4.1</w:t>
      </w:r>
      <w:r w:rsidR="007A0DA9" w:rsidRPr="007A0DA9">
        <w:t>.1</w:t>
      </w:r>
      <w:r w:rsidR="00C93D02" w:rsidRPr="007A0DA9">
        <w:t>, №</w:t>
      </w:r>
      <w:r w:rsidR="007A7CE8" w:rsidRPr="007A0DA9">
        <w:t xml:space="preserve"> 4.</w:t>
      </w:r>
      <w:r w:rsidR="00C93D02" w:rsidRPr="007A0DA9">
        <w:t>2</w:t>
      </w:r>
      <w:r w:rsidR="007A0DA9" w:rsidRPr="007A0DA9">
        <w:t>.1.</w:t>
      </w:r>
      <w:r w:rsidR="00E6583B" w:rsidRPr="007A0DA9">
        <w:t xml:space="preserve"> и</w:t>
      </w:r>
      <w:r w:rsidR="00E6583B" w:rsidRPr="00C93D02">
        <w:t xml:space="preserve"> в любом</w:t>
      </w:r>
      <w:r w:rsidR="00E6583B" w:rsidRPr="00BC1F01">
        <w:t xml:space="preserve"> случае включает в себя (без ограничения приведенным ниже перечнем):</w:t>
      </w:r>
      <w:bookmarkEnd w:id="13"/>
    </w:p>
    <w:p w:rsidR="00E6583B" w:rsidRPr="003107A8" w:rsidRDefault="00E45D3B" w:rsidP="00E6583B">
      <w:pPr>
        <w:pStyle w:val="RUS12"/>
      </w:pPr>
      <w:r>
        <w:t xml:space="preserve"> </w:t>
      </w:r>
      <w:r w:rsidR="00230571">
        <w:t xml:space="preserve">(1) </w:t>
      </w:r>
      <w:r w:rsidR="00E6583B"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rsidR="00E6583B">
        <w:t xml:space="preserve"> </w:t>
      </w:r>
      <w:r w:rsidR="00E6583B" w:rsidRPr="003107A8">
        <w:t>/</w:t>
      </w:r>
      <w:r w:rsidR="00E6583B">
        <w:t xml:space="preserve"> </w:t>
      </w:r>
      <w:r w:rsidR="00E6583B" w:rsidRPr="003107A8">
        <w:t>сетями, а также Работы по подключению Объекта к сетям инженерно-технического обеспечения;</w:t>
      </w:r>
    </w:p>
    <w:p w:rsidR="00E6583B" w:rsidRPr="003107A8" w:rsidRDefault="00230571" w:rsidP="00E6583B">
      <w:pPr>
        <w:pStyle w:val="RUS12"/>
      </w:pPr>
      <w:r>
        <w:t xml:space="preserve">(2) </w:t>
      </w:r>
      <w:r w:rsidR="00E6583B"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E6583B" w:rsidRPr="003107A8" w:rsidRDefault="00230571" w:rsidP="00E6583B">
      <w:pPr>
        <w:pStyle w:val="RUS12"/>
      </w:pPr>
      <w:r>
        <w:t xml:space="preserve">(3) </w:t>
      </w:r>
      <w:r w:rsidR="00E6583B"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E6583B" w:rsidRPr="003107A8" w:rsidRDefault="00230571" w:rsidP="00E6583B">
      <w:pPr>
        <w:pStyle w:val="RUS12"/>
      </w:pPr>
      <w:r>
        <w:t xml:space="preserve">(4) </w:t>
      </w:r>
      <w:r w:rsidR="00E6583B" w:rsidRPr="003107A8">
        <w:t>организацию питания и страхования персонала Подрядчика;</w:t>
      </w:r>
    </w:p>
    <w:p w:rsidR="00E6583B" w:rsidRPr="003107A8" w:rsidRDefault="00230571" w:rsidP="00E6583B">
      <w:pPr>
        <w:pStyle w:val="RUS12"/>
      </w:pPr>
      <w:r>
        <w:t xml:space="preserve">(5) </w:t>
      </w:r>
      <w:r w:rsidR="00E6583B" w:rsidRPr="003107A8">
        <w:t>предоставление Заказчику документации, необходимой для эксплуатации Объекта и ремонта установленного Оборудования;</w:t>
      </w:r>
    </w:p>
    <w:p w:rsidR="00E6583B" w:rsidRPr="003107A8" w:rsidRDefault="00230571" w:rsidP="00E6583B">
      <w:pPr>
        <w:pStyle w:val="RUS12"/>
      </w:pPr>
      <w:r>
        <w:t xml:space="preserve">(6) </w:t>
      </w:r>
      <w:r w:rsidR="00E6583B" w:rsidRPr="003107A8">
        <w:t>инструктаж персонала Подрядчика и</w:t>
      </w:r>
      <w:r w:rsidR="00E6583B">
        <w:t xml:space="preserve"> </w:t>
      </w:r>
      <w:r w:rsidR="00E6583B" w:rsidRPr="003107A8">
        <w:t>/</w:t>
      </w:r>
      <w:r w:rsidR="00E6583B">
        <w:t xml:space="preserve"> </w:t>
      </w:r>
      <w:r w:rsidR="00E6583B" w:rsidRPr="003107A8">
        <w:t>или Заказчика;</w:t>
      </w:r>
    </w:p>
    <w:p w:rsidR="00E6583B" w:rsidRPr="003107A8" w:rsidRDefault="00230571" w:rsidP="00E6583B">
      <w:pPr>
        <w:pStyle w:val="RUS12"/>
      </w:pPr>
      <w:r>
        <w:t xml:space="preserve">(7) </w:t>
      </w:r>
      <w:r w:rsidR="00E6583B" w:rsidRPr="003107A8">
        <w:t>устранение дефектов и недоделок, выявленных Заказчиком на момент получения разрешения на ввод Объекта в эксплуатацию;</w:t>
      </w:r>
    </w:p>
    <w:p w:rsidR="00E6583B" w:rsidRDefault="00230571" w:rsidP="00E6583B">
      <w:pPr>
        <w:pStyle w:val="RUS11"/>
        <w:tabs>
          <w:tab w:val="left" w:pos="1418"/>
        </w:tabs>
        <w:spacing w:before="120"/>
      </w:pPr>
      <w:r>
        <w:t xml:space="preserve">2.2. </w:t>
      </w:r>
      <w:r w:rsidR="00E6583B" w:rsidRPr="003107A8">
        <w:t>Подрядчик обязан передать Заказчику Результат Работ, как он определен в п</w:t>
      </w:r>
      <w:r w:rsidR="005C7FA9">
        <w:t xml:space="preserve">одразделе </w:t>
      </w:r>
      <w:r>
        <w:t>5</w:t>
      </w:r>
      <w:r w:rsidR="00E6583B" w:rsidRPr="003107A8">
        <w:t xml:space="preserve"> Договора.</w:t>
      </w:r>
    </w:p>
    <w:p w:rsidR="00E6583B" w:rsidRPr="003107A8" w:rsidRDefault="00230571" w:rsidP="00E6583B">
      <w:pPr>
        <w:pStyle w:val="RUS1"/>
        <w:spacing w:before="120"/>
      </w:pPr>
      <w:bookmarkStart w:id="14" w:name="_Toc502142537"/>
      <w:bookmarkStart w:id="15" w:name="_Toc499813134"/>
      <w:bookmarkStart w:id="16" w:name="_Toc13493667"/>
      <w:bookmarkStart w:id="17" w:name="_Ref493705058"/>
      <w:r>
        <w:t xml:space="preserve">3. </w:t>
      </w:r>
      <w:r w:rsidR="00E6583B" w:rsidRPr="003107A8">
        <w:t>Сроки выполнения Работ</w:t>
      </w:r>
      <w:bookmarkEnd w:id="14"/>
      <w:bookmarkEnd w:id="15"/>
      <w:bookmarkEnd w:id="16"/>
    </w:p>
    <w:p w:rsidR="00E6583B" w:rsidRDefault="00230571" w:rsidP="000720F5">
      <w:pPr>
        <w:pStyle w:val="RUS11"/>
        <w:tabs>
          <w:tab w:val="left" w:pos="1418"/>
        </w:tabs>
        <w:spacing w:before="120"/>
        <w:ind w:left="0" w:firstLine="851"/>
      </w:pPr>
      <w:r>
        <w:t xml:space="preserve">3.1. </w:t>
      </w:r>
      <w:r w:rsidR="00E6583B" w:rsidRPr="003107A8">
        <w:t xml:space="preserve">Подрядчик обязуется выполнить Работы и </w:t>
      </w:r>
      <w:r w:rsidR="00E6583B" w:rsidRPr="00E6583B">
        <w:t xml:space="preserve">обеспечить Результат Работ в сроки, последовательности и порядке, установленные Договором </w:t>
      </w:r>
      <w:r w:rsidR="00E6583B" w:rsidRPr="003A212F">
        <w:t>и Пр</w:t>
      </w:r>
      <w:r w:rsidR="00D26D98" w:rsidRPr="003A212F">
        <w:t>иложением №3</w:t>
      </w:r>
      <w:r w:rsidR="00E6583B" w:rsidRPr="003A212F">
        <w:t>.</w:t>
      </w:r>
    </w:p>
    <w:p w:rsidR="00E6583B" w:rsidRPr="00E6583B" w:rsidRDefault="00230571" w:rsidP="000720F5">
      <w:pPr>
        <w:pStyle w:val="RUS11"/>
        <w:tabs>
          <w:tab w:val="left" w:pos="1418"/>
        </w:tabs>
        <w:spacing w:before="120"/>
        <w:ind w:left="0" w:firstLine="851"/>
      </w:pPr>
      <w:bookmarkStart w:id="18" w:name="_Ref496634419"/>
      <w:r w:rsidRPr="003A212F">
        <w:t xml:space="preserve">3.2. </w:t>
      </w:r>
      <w:r w:rsidR="00E6583B" w:rsidRPr="003A212F">
        <w:t xml:space="preserve">Начало Работ: </w:t>
      </w:r>
      <w:r w:rsidR="00E6583B" w:rsidRPr="003A212F">
        <w:rPr>
          <w:b/>
        </w:rPr>
        <w:t>с даты заключения настоящего договора</w:t>
      </w:r>
      <w:r w:rsidR="00E6583B" w:rsidRPr="003A212F">
        <w:t xml:space="preserve">, окончание Работ: </w:t>
      </w:r>
      <w:r w:rsidR="00294D25">
        <w:t>по</w:t>
      </w:r>
      <w:r w:rsidR="00E6583B" w:rsidRPr="003A212F">
        <w:t xml:space="preserve"> </w:t>
      </w:r>
      <w:r w:rsidR="000073F3">
        <w:rPr>
          <w:b/>
        </w:rPr>
        <w:t>«2</w:t>
      </w:r>
      <w:r w:rsidR="00294D25">
        <w:rPr>
          <w:b/>
        </w:rPr>
        <w:t>3</w:t>
      </w:r>
      <w:r w:rsidR="00E6583B" w:rsidRPr="003A212F">
        <w:rPr>
          <w:b/>
        </w:rPr>
        <w:t xml:space="preserve">» </w:t>
      </w:r>
      <w:r w:rsidR="000073F3">
        <w:rPr>
          <w:b/>
        </w:rPr>
        <w:t>декабря</w:t>
      </w:r>
      <w:r w:rsidR="005610EC">
        <w:rPr>
          <w:b/>
        </w:rPr>
        <w:t xml:space="preserve"> </w:t>
      </w:r>
      <w:r w:rsidR="005452DA" w:rsidRPr="003A212F">
        <w:rPr>
          <w:b/>
        </w:rPr>
        <w:t>2022</w:t>
      </w:r>
      <w:r w:rsidR="00E6583B" w:rsidRPr="003A212F">
        <w:rPr>
          <w:b/>
        </w:rPr>
        <w:t>г.</w:t>
      </w:r>
      <w:r w:rsidR="00E6583B" w:rsidRPr="003A212F">
        <w:t xml:space="preserve"> Промежуточные сроки выполнен</w:t>
      </w:r>
      <w:r w:rsidR="00D26D98" w:rsidRPr="003A212F">
        <w:t>ия Работ указаны в Приложении №3</w:t>
      </w:r>
      <w:r w:rsidR="00E6583B" w:rsidRPr="003A212F">
        <w:t>.</w:t>
      </w:r>
      <w:bookmarkEnd w:id="18"/>
    </w:p>
    <w:p w:rsidR="00E6583B" w:rsidRPr="003107A8" w:rsidRDefault="00230571" w:rsidP="000720F5">
      <w:pPr>
        <w:pStyle w:val="RUS11"/>
        <w:tabs>
          <w:tab w:val="left" w:pos="1418"/>
        </w:tabs>
        <w:spacing w:before="120"/>
        <w:ind w:left="0" w:firstLine="851"/>
        <w:rPr>
          <w:b/>
          <w:bCs/>
          <w:i/>
        </w:rPr>
      </w:pPr>
      <w:r>
        <w:t xml:space="preserve">3.3. </w:t>
      </w:r>
      <w:r w:rsidR="00E6583B"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E6583B">
        <w:t>ния, допуски, согласования и т.</w:t>
      </w:r>
      <w:r w:rsidR="00E6583B" w:rsidRPr="003107A8">
        <w:t>п.), требуемые для начала такой эксплуатации (использования, применения) Результата Работ</w:t>
      </w:r>
      <w:r w:rsidR="00E6583B" w:rsidRPr="003107A8">
        <w:rPr>
          <w:i/>
        </w:rPr>
        <w:t>.</w:t>
      </w:r>
    </w:p>
    <w:p w:rsidR="009021B3" w:rsidRDefault="00230571" w:rsidP="009021B3">
      <w:pPr>
        <w:pStyle w:val="RUS11"/>
        <w:tabs>
          <w:tab w:val="left" w:pos="1418"/>
        </w:tabs>
        <w:spacing w:before="120"/>
        <w:ind w:left="0" w:firstLine="851"/>
      </w:pPr>
      <w:r>
        <w:t xml:space="preserve">3.4. </w:t>
      </w:r>
      <w:r w:rsidR="00E6583B" w:rsidRPr="003107A8">
        <w:t xml:space="preserve">В случае если в процессе выполнения Работ возникнет необходимость внести отдельные изменения в </w:t>
      </w:r>
      <w:r w:rsidR="00E6583B">
        <w:t xml:space="preserve">График производства работ </w:t>
      </w:r>
      <w:r w:rsidR="00D26D98" w:rsidRPr="00F3532D">
        <w:t>Приложение№3</w:t>
      </w:r>
      <w:r w:rsidR="00E6583B" w:rsidRPr="003107A8">
        <w:t xml:space="preserve"> изменения вносятся в порядке, установленном п</w:t>
      </w:r>
      <w:r w:rsidR="00E6583B">
        <w:t>унктом</w:t>
      </w:r>
      <w:r w:rsidR="00E6583B" w:rsidRPr="003107A8">
        <w:t xml:space="preserve"> </w:t>
      </w:r>
      <w:r w:rsidR="006B4026" w:rsidRPr="00933570">
        <w:t>3</w:t>
      </w:r>
      <w:r w:rsidR="00933570" w:rsidRPr="00933570">
        <w:t>6</w:t>
      </w:r>
      <w:r w:rsidR="006B4026" w:rsidRPr="00933570">
        <w:t>.5</w:t>
      </w:r>
      <w:r w:rsidR="00E6583B" w:rsidRPr="00933570">
        <w:t xml:space="preserve"> Договора.</w:t>
      </w:r>
    </w:p>
    <w:p w:rsidR="009021B3" w:rsidRDefault="009021B3" w:rsidP="009021B3">
      <w:pPr>
        <w:pStyle w:val="RUS11"/>
        <w:tabs>
          <w:tab w:val="left" w:pos="1418"/>
        </w:tabs>
        <w:spacing w:before="120"/>
        <w:ind w:left="0" w:firstLine="851"/>
      </w:pPr>
      <w:r>
        <w:t>3.5.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w:t>
      </w:r>
    </w:p>
    <w:p w:rsidR="009021B3" w:rsidRDefault="009021B3" w:rsidP="009021B3">
      <w:pPr>
        <w:pStyle w:val="RUS11"/>
        <w:tabs>
          <w:tab w:val="left" w:pos="1418"/>
        </w:tabs>
        <w:spacing w:before="120"/>
        <w:ind w:left="0" w:firstLine="851"/>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6583B" w:rsidRPr="003107A8" w:rsidRDefault="00230571" w:rsidP="000720F5">
      <w:pPr>
        <w:pStyle w:val="RUS1"/>
        <w:spacing w:before="120"/>
        <w:ind w:firstLine="851"/>
      </w:pPr>
      <w:bookmarkStart w:id="19" w:name="_Ref496808651"/>
      <w:bookmarkStart w:id="20" w:name="_Toc502142538"/>
      <w:bookmarkStart w:id="21" w:name="_Toc499813135"/>
      <w:bookmarkStart w:id="22" w:name="_Toc13493668"/>
      <w:r>
        <w:t xml:space="preserve">4. </w:t>
      </w:r>
      <w:r w:rsidR="00E6583B" w:rsidRPr="003107A8">
        <w:t xml:space="preserve">Цена </w:t>
      </w:r>
      <w:bookmarkEnd w:id="17"/>
      <w:r w:rsidR="00E6583B" w:rsidRPr="003107A8">
        <w:t>по Договору</w:t>
      </w:r>
      <w:bookmarkEnd w:id="19"/>
      <w:bookmarkEnd w:id="20"/>
      <w:bookmarkEnd w:id="21"/>
      <w:bookmarkEnd w:id="22"/>
    </w:p>
    <w:p w:rsidR="004A3724" w:rsidRPr="000358BE" w:rsidRDefault="00230571" w:rsidP="000358BE">
      <w:pPr>
        <w:ind w:firstLine="993"/>
        <w:jc w:val="both"/>
        <w:rPr>
          <w:color w:val="000000"/>
          <w:sz w:val="22"/>
          <w:szCs w:val="22"/>
        </w:rPr>
      </w:pPr>
      <w:bookmarkStart w:id="23" w:name="_Ref493723668"/>
      <w:r>
        <w:t xml:space="preserve">4.1. </w:t>
      </w:r>
      <w:r w:rsidR="00E6583B" w:rsidRPr="000358BE">
        <w:rPr>
          <w:sz w:val="22"/>
          <w:szCs w:val="22"/>
        </w:rPr>
        <w:t xml:space="preserve">Цена Работ по Договору определена Приложением </w:t>
      </w:r>
      <w:r w:rsidR="00361064" w:rsidRPr="000358BE">
        <w:rPr>
          <w:sz w:val="22"/>
          <w:szCs w:val="22"/>
        </w:rPr>
        <w:t>№1, составляет</w:t>
      </w:r>
      <w:r w:rsidR="005E5976" w:rsidRPr="000358BE">
        <w:rPr>
          <w:sz w:val="22"/>
          <w:szCs w:val="22"/>
        </w:rPr>
        <w:t xml:space="preserve"> </w:t>
      </w:r>
      <w:r w:rsidR="00D91002" w:rsidRPr="00D91002">
        <w:rPr>
          <w:sz w:val="22"/>
          <w:szCs w:val="22"/>
        </w:rPr>
        <w:t xml:space="preserve">953 845 </w:t>
      </w:r>
      <w:r w:rsidR="00D91002">
        <w:rPr>
          <w:b/>
          <w:sz w:val="22"/>
          <w:szCs w:val="22"/>
        </w:rPr>
        <w:t>(девятьсот пятьдесят три тысячи восемьсот сорок пять</w:t>
      </w:r>
      <w:r w:rsidR="00A74C69" w:rsidRPr="000358BE">
        <w:rPr>
          <w:b/>
          <w:sz w:val="22"/>
          <w:szCs w:val="22"/>
        </w:rPr>
        <w:t xml:space="preserve">) </w:t>
      </w:r>
      <w:r w:rsidR="00A74C69" w:rsidRPr="000358BE">
        <w:rPr>
          <w:sz w:val="22"/>
          <w:szCs w:val="22"/>
        </w:rPr>
        <w:t>рублей</w:t>
      </w:r>
      <w:r w:rsidR="00411D87" w:rsidRPr="00206348">
        <w:rPr>
          <w:sz w:val="22"/>
          <w:szCs w:val="22"/>
        </w:rPr>
        <w:t xml:space="preserve"> 00</w:t>
      </w:r>
      <w:r w:rsidR="00411D87" w:rsidRPr="000358BE">
        <w:rPr>
          <w:b/>
          <w:sz w:val="22"/>
          <w:szCs w:val="22"/>
        </w:rPr>
        <w:t xml:space="preserve"> </w:t>
      </w:r>
      <w:r w:rsidR="00411D87" w:rsidRPr="000358BE">
        <w:rPr>
          <w:sz w:val="22"/>
          <w:szCs w:val="22"/>
        </w:rPr>
        <w:t>копеек</w:t>
      </w:r>
      <w:r w:rsidR="005B13A7" w:rsidRPr="000358BE">
        <w:rPr>
          <w:sz w:val="22"/>
          <w:szCs w:val="22"/>
        </w:rPr>
        <w:t xml:space="preserve"> без</w:t>
      </w:r>
      <w:r w:rsidR="005B13A7" w:rsidRPr="000358BE">
        <w:rPr>
          <w:b/>
          <w:sz w:val="22"/>
          <w:szCs w:val="22"/>
        </w:rPr>
        <w:t xml:space="preserve"> </w:t>
      </w:r>
      <w:r w:rsidR="005B13A7" w:rsidRPr="000358BE">
        <w:rPr>
          <w:sz w:val="22"/>
          <w:szCs w:val="22"/>
        </w:rPr>
        <w:t>НДС</w:t>
      </w:r>
      <w:r w:rsidR="004A3724" w:rsidRPr="000358BE">
        <w:rPr>
          <w:sz w:val="22"/>
          <w:szCs w:val="22"/>
        </w:rPr>
        <w:t xml:space="preserve">, кроме того НДС </w:t>
      </w:r>
      <w:r w:rsidR="00EB2689" w:rsidRPr="00EB2689">
        <w:rPr>
          <w:color w:val="000000"/>
          <w:sz w:val="22"/>
          <w:szCs w:val="22"/>
        </w:rPr>
        <w:t>190 769</w:t>
      </w:r>
      <w:r w:rsidR="00A230BA" w:rsidRPr="000358BE">
        <w:rPr>
          <w:color w:val="000000"/>
          <w:sz w:val="22"/>
          <w:szCs w:val="22"/>
        </w:rPr>
        <w:t xml:space="preserve"> </w:t>
      </w:r>
      <w:r w:rsidR="00A230BA" w:rsidRPr="00A310D4">
        <w:rPr>
          <w:b/>
          <w:color w:val="000000"/>
          <w:sz w:val="22"/>
          <w:szCs w:val="22"/>
        </w:rPr>
        <w:t>(</w:t>
      </w:r>
      <w:r w:rsidR="00EB2689">
        <w:rPr>
          <w:b/>
          <w:color w:val="000000"/>
          <w:sz w:val="22"/>
          <w:szCs w:val="22"/>
        </w:rPr>
        <w:t>сто девяносто тысяч семьсот шестьдесят девять</w:t>
      </w:r>
      <w:r w:rsidR="00A230BA" w:rsidRPr="00A310D4">
        <w:rPr>
          <w:b/>
          <w:color w:val="000000"/>
          <w:sz w:val="22"/>
          <w:szCs w:val="22"/>
        </w:rPr>
        <w:t xml:space="preserve">) </w:t>
      </w:r>
      <w:r w:rsidR="00A230BA" w:rsidRPr="000358BE">
        <w:rPr>
          <w:color w:val="000000"/>
          <w:sz w:val="22"/>
          <w:szCs w:val="22"/>
        </w:rPr>
        <w:t>рубл</w:t>
      </w:r>
      <w:r w:rsidR="00EB2689">
        <w:rPr>
          <w:color w:val="000000"/>
          <w:sz w:val="22"/>
          <w:szCs w:val="22"/>
        </w:rPr>
        <w:t>ей</w:t>
      </w:r>
      <w:r w:rsidR="00A230BA" w:rsidRPr="000358BE">
        <w:rPr>
          <w:color w:val="000000"/>
          <w:sz w:val="22"/>
          <w:szCs w:val="22"/>
        </w:rPr>
        <w:t xml:space="preserve"> </w:t>
      </w:r>
      <w:r w:rsidR="005610EC">
        <w:rPr>
          <w:color w:val="000000"/>
          <w:sz w:val="22"/>
          <w:szCs w:val="22"/>
        </w:rPr>
        <w:t>0</w:t>
      </w:r>
      <w:r w:rsidR="00A230BA" w:rsidRPr="000358BE">
        <w:rPr>
          <w:color w:val="000000"/>
          <w:sz w:val="22"/>
          <w:szCs w:val="22"/>
        </w:rPr>
        <w:t xml:space="preserve">0 копеек. </w:t>
      </w:r>
    </w:p>
    <w:p w:rsidR="00E6583B" w:rsidRPr="000358BE" w:rsidRDefault="00A230BA" w:rsidP="000720F5">
      <w:pPr>
        <w:pStyle w:val="RUS11"/>
        <w:tabs>
          <w:tab w:val="left" w:pos="1418"/>
        </w:tabs>
        <w:spacing w:before="120"/>
        <w:ind w:left="0" w:firstLine="851"/>
      </w:pPr>
      <w:r w:rsidRPr="000358BE">
        <w:t xml:space="preserve"> </w:t>
      </w:r>
      <w:bookmarkEnd w:id="23"/>
      <w:r w:rsidR="00B62539" w:rsidRPr="000358BE">
        <w:t>4.</w:t>
      </w:r>
      <w:r w:rsidR="00EA4923" w:rsidRPr="000358BE">
        <w:t>2</w:t>
      </w:r>
      <w:r w:rsidR="00B62539" w:rsidRPr="000358BE">
        <w:t xml:space="preserve">. </w:t>
      </w:r>
      <w:r w:rsidR="00E6583B" w:rsidRPr="000358BE">
        <w:t xml:space="preserve">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w:t>
      </w:r>
      <w:r w:rsidR="00E6583B" w:rsidRPr="000358BE">
        <w:lastRenderedPageBreak/>
        <w:t>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6583B" w:rsidRPr="000358BE" w:rsidRDefault="00230571" w:rsidP="000720F5">
      <w:pPr>
        <w:pStyle w:val="RUS11"/>
        <w:tabs>
          <w:tab w:val="left" w:pos="1418"/>
        </w:tabs>
        <w:spacing w:before="120"/>
        <w:ind w:left="0" w:firstLine="851"/>
      </w:pPr>
      <w:r w:rsidRPr="000358BE">
        <w:t>4.</w:t>
      </w:r>
      <w:r w:rsidR="005B13A7" w:rsidRPr="000358BE">
        <w:t>3</w:t>
      </w:r>
      <w:r w:rsidRPr="000358BE">
        <w:t xml:space="preserve">. </w:t>
      </w:r>
      <w:r w:rsidR="00E6583B" w:rsidRPr="000358BE">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E6583B" w:rsidRDefault="00230571" w:rsidP="000720F5">
      <w:pPr>
        <w:pStyle w:val="RUS11"/>
        <w:spacing w:before="120"/>
        <w:ind w:left="0" w:firstLine="851"/>
      </w:pPr>
      <w:r w:rsidRPr="000358BE">
        <w:t>4.</w:t>
      </w:r>
      <w:r w:rsidR="005B13A7" w:rsidRPr="000358BE">
        <w:t>4</w:t>
      </w:r>
      <w:r w:rsidRPr="000358BE">
        <w:t xml:space="preserve">. </w:t>
      </w:r>
      <w:r w:rsidR="00E6583B" w:rsidRPr="000358BE">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6583B" w:rsidRPr="003107A8" w:rsidRDefault="00230571" w:rsidP="000720F5">
      <w:pPr>
        <w:pStyle w:val="RUS1"/>
        <w:spacing w:before="120"/>
        <w:ind w:firstLine="851"/>
      </w:pPr>
      <w:bookmarkStart w:id="24" w:name="_Ref493723332"/>
      <w:bookmarkStart w:id="25" w:name="_Toc502142539"/>
      <w:bookmarkStart w:id="26" w:name="_Toc499813136"/>
      <w:bookmarkStart w:id="27" w:name="_Toc13493669"/>
      <w:r>
        <w:t xml:space="preserve">5. </w:t>
      </w:r>
      <w:r w:rsidR="00E6583B" w:rsidRPr="003107A8">
        <w:t>Порядок и условия платежей</w:t>
      </w:r>
      <w:bookmarkEnd w:id="24"/>
      <w:bookmarkEnd w:id="25"/>
      <w:bookmarkEnd w:id="26"/>
      <w:bookmarkEnd w:id="27"/>
    </w:p>
    <w:p w:rsidR="00E6583B" w:rsidRPr="003107A8" w:rsidRDefault="00230571" w:rsidP="000720F5">
      <w:pPr>
        <w:pStyle w:val="RUS11"/>
        <w:tabs>
          <w:tab w:val="left" w:pos="1418"/>
        </w:tabs>
        <w:spacing w:before="120"/>
        <w:ind w:left="0" w:firstLine="851"/>
      </w:pPr>
      <w:bookmarkStart w:id="28" w:name="_Ref493723351"/>
      <w:r>
        <w:rPr>
          <w:iCs/>
        </w:rPr>
        <w:t xml:space="preserve">5.1. </w:t>
      </w:r>
      <w:r w:rsidR="00E6583B" w:rsidRPr="003107A8">
        <w:rPr>
          <w:iCs/>
        </w:rPr>
        <w:t>Подрядчик</w:t>
      </w:r>
      <w:r w:rsidR="00E6583B" w:rsidRPr="003107A8">
        <w:t xml:space="preserve"> не позднее </w:t>
      </w:r>
      <w:r w:rsidR="00E6583B">
        <w:t>2</w:t>
      </w:r>
      <w:r w:rsidR="005F39CA">
        <w:t>0</w:t>
      </w:r>
      <w:r w:rsidR="00E6583B">
        <w:t>-го (</w:t>
      </w:r>
      <w:r w:rsidR="005F39CA">
        <w:t>двадцатого</w:t>
      </w:r>
      <w:r w:rsidR="00E6583B">
        <w:t>)</w:t>
      </w:r>
      <w:r w:rsidR="00E6583B" w:rsidRPr="003107A8">
        <w:t xml:space="preserve"> </w:t>
      </w:r>
      <w:r w:rsidR="00E6583B">
        <w:t xml:space="preserve">числа </w:t>
      </w:r>
      <w:r w:rsidR="00E6583B" w:rsidRPr="003107A8">
        <w:t>текущего месяца</w:t>
      </w:r>
      <w:r w:rsidR="00E6583B">
        <w:t xml:space="preserve"> (Отчетного периода)</w:t>
      </w:r>
      <w:r w:rsidR="00E6583B" w:rsidRPr="003107A8">
        <w:t xml:space="preserve"> </w:t>
      </w:r>
      <w:r w:rsidR="00E6583B">
        <w:t xml:space="preserve">либо последнего рабочего дня </w:t>
      </w:r>
      <w:r w:rsidR="00E6583B" w:rsidRPr="003107A8">
        <w:t>завершенного Этапа Работ</w:t>
      </w:r>
      <w:r w:rsidR="00E6583B">
        <w:t xml:space="preserve"> (</w:t>
      </w:r>
      <w:r w:rsidR="00E6583B" w:rsidRPr="00B975DB">
        <w:t xml:space="preserve">в зависимости от </w:t>
      </w:r>
      <w:r w:rsidR="00E6583B">
        <w:t>порядка приемки согласно пункту</w:t>
      </w:r>
      <w:r w:rsidR="00EE66BF">
        <w:t xml:space="preserve"> 21.2</w:t>
      </w:r>
      <w:r w:rsidR="00E6583B" w:rsidRPr="00537596">
        <w:t xml:space="preserve">) направляет </w:t>
      </w:r>
      <w:r w:rsidR="00E6583B" w:rsidRPr="003107A8">
        <w:t>Заказчику оригиналы следующих документов:</w:t>
      </w:r>
      <w:bookmarkEnd w:id="28"/>
    </w:p>
    <w:p w:rsidR="00E6583B" w:rsidRPr="003107A8" w:rsidRDefault="00230571" w:rsidP="00EB2689">
      <w:pPr>
        <w:pStyle w:val="RUS12"/>
      </w:pPr>
      <w:r>
        <w:t xml:space="preserve">(1) </w:t>
      </w:r>
      <w:r w:rsidR="00E6583B" w:rsidRPr="003107A8">
        <w:t>Акт о приемке выполненных работ, содержащий перечень выполненных Работ (в трех экземплярах);</w:t>
      </w:r>
    </w:p>
    <w:p w:rsidR="00E6583B" w:rsidRPr="003107A8" w:rsidRDefault="00230571" w:rsidP="00EB2689">
      <w:pPr>
        <w:pStyle w:val="RUS12"/>
      </w:pPr>
      <w:r>
        <w:t xml:space="preserve">(2) </w:t>
      </w:r>
      <w:r w:rsidR="00E6583B" w:rsidRPr="003107A8">
        <w:t>Справку о стоимости выполненных работ (в трех экземплярах);</w:t>
      </w:r>
    </w:p>
    <w:p w:rsidR="00E6583B" w:rsidRPr="003107A8" w:rsidRDefault="00230571" w:rsidP="00EB2689">
      <w:pPr>
        <w:pStyle w:val="RUS12"/>
      </w:pPr>
      <w:r>
        <w:t xml:space="preserve">(3) </w:t>
      </w:r>
      <w:r w:rsidR="00E6583B"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6583B" w:rsidRPr="003107A8" w:rsidRDefault="00230571" w:rsidP="00EB2689">
      <w:pPr>
        <w:pStyle w:val="RUS12"/>
      </w:pPr>
      <w:r>
        <w:t xml:space="preserve">(4) </w:t>
      </w:r>
      <w:r w:rsidR="00E6583B" w:rsidRPr="003107A8">
        <w:t>счет на оплату выполненных Работ с указанием:</w:t>
      </w:r>
    </w:p>
    <w:p w:rsidR="00E6583B" w:rsidRPr="00FC66E6" w:rsidRDefault="00E6583B" w:rsidP="00EB2689">
      <w:pPr>
        <w:pStyle w:val="RUS"/>
        <w:ind w:left="0" w:firstLine="567"/>
      </w:pPr>
      <w:r w:rsidRPr="00FC66E6">
        <w:t>общей стоимости выполненных Работ;</w:t>
      </w:r>
    </w:p>
    <w:p w:rsidR="00E6583B" w:rsidRPr="00FC66E6" w:rsidRDefault="00E6583B" w:rsidP="00EB2689">
      <w:pPr>
        <w:pStyle w:val="RUS"/>
        <w:ind w:left="0" w:firstLine="567"/>
      </w:pPr>
      <w:r w:rsidRPr="00FC66E6">
        <w:t>суммы, удерживаемой в счет Гарантийного фонда;</w:t>
      </w:r>
    </w:p>
    <w:p w:rsidR="00E6583B" w:rsidRDefault="00E6583B" w:rsidP="00EB2689">
      <w:pPr>
        <w:pStyle w:val="RUS"/>
        <w:ind w:left="0" w:firstLine="567"/>
      </w:pPr>
      <w:r w:rsidRPr="00FC66E6">
        <w:t>суммы</w:t>
      </w:r>
      <w:r w:rsidRPr="003107A8">
        <w:t>, подлежащей выплате;</w:t>
      </w:r>
    </w:p>
    <w:p w:rsidR="00EB2689" w:rsidRPr="003107A8" w:rsidRDefault="00EB2689" w:rsidP="00EB2689">
      <w:pPr>
        <w:pStyle w:val="RUS"/>
        <w:numPr>
          <w:ilvl w:val="0"/>
          <w:numId w:val="0"/>
        </w:numPr>
        <w:ind w:firstLine="567"/>
      </w:pPr>
      <w:r>
        <w:t xml:space="preserve">(5) </w:t>
      </w:r>
      <w:r w:rsidRPr="00EB2689">
        <w:t>счет-фактуру, соответствующий требованиям статьи 169 Налогового кодекса Российской Федерации.</w:t>
      </w:r>
    </w:p>
    <w:p w:rsidR="00E6583B" w:rsidRPr="003107A8" w:rsidRDefault="00230571" w:rsidP="000720F5">
      <w:pPr>
        <w:pStyle w:val="RUS11"/>
        <w:tabs>
          <w:tab w:val="left" w:pos="1418"/>
        </w:tabs>
        <w:spacing w:before="120"/>
        <w:ind w:left="0" w:firstLine="851"/>
      </w:pPr>
      <w:bookmarkStart w:id="29" w:name="_Ref496615859"/>
      <w:r>
        <w:t xml:space="preserve">5.2. </w:t>
      </w:r>
      <w:r w:rsidR="00E6583B"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E6583B" w:rsidRPr="003107A8" w:rsidRDefault="00E6583B" w:rsidP="000720F5">
      <w:pPr>
        <w:pStyle w:val="RUS11"/>
        <w:tabs>
          <w:tab w:val="left" w:pos="1418"/>
        </w:tabs>
        <w:spacing w:before="120"/>
        <w:ind w:left="0" w:firstLine="851"/>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6583B" w:rsidRPr="003107A8" w:rsidRDefault="00230571" w:rsidP="000720F5">
      <w:pPr>
        <w:pStyle w:val="RUS11"/>
        <w:tabs>
          <w:tab w:val="left" w:pos="1418"/>
        </w:tabs>
        <w:spacing w:before="120"/>
        <w:ind w:left="0" w:firstLine="851"/>
        <w:rPr>
          <w:iCs/>
        </w:rPr>
      </w:pPr>
      <w:r>
        <w:t xml:space="preserve">5.3. </w:t>
      </w:r>
      <w:r w:rsidR="00E6583B" w:rsidRPr="003107A8">
        <w:t xml:space="preserve">Заказчик после подписания Акта о приемке выполненных работ и Справки о стоимости выполненных работ производит </w:t>
      </w:r>
      <w:r w:rsidR="00E6583B" w:rsidRPr="00085626">
        <w:rPr>
          <w:b/>
        </w:rPr>
        <w:t>оплату выполненных Работ</w:t>
      </w:r>
      <w:r w:rsidR="00321B7E" w:rsidRPr="00085626">
        <w:rPr>
          <w:b/>
        </w:rPr>
        <w:t xml:space="preserve"> </w:t>
      </w:r>
      <w:r w:rsidR="00E6583B" w:rsidRPr="00085626">
        <w:rPr>
          <w:b/>
          <w:iCs/>
        </w:rPr>
        <w:t xml:space="preserve">– в течение </w:t>
      </w:r>
      <w:r w:rsidR="00085626">
        <w:rPr>
          <w:b/>
          <w:iCs/>
        </w:rPr>
        <w:t>6</w:t>
      </w:r>
      <w:r w:rsidR="00E6583B" w:rsidRPr="00085626">
        <w:rPr>
          <w:b/>
          <w:iCs/>
        </w:rPr>
        <w:t>0 (</w:t>
      </w:r>
      <w:r w:rsidR="00085626">
        <w:rPr>
          <w:b/>
          <w:iCs/>
        </w:rPr>
        <w:t>шестидесяти</w:t>
      </w:r>
      <w:r w:rsidR="00E6583B" w:rsidRPr="00085626">
        <w:rPr>
          <w:b/>
          <w:iCs/>
        </w:rPr>
        <w:t>) календарных дней</w:t>
      </w:r>
      <w:r w:rsidR="00E6583B" w:rsidRPr="003107A8">
        <w:t xml:space="preserve"> с даты подписания Сторонами Акта о приемке выполненных работ и Справки о стоимости выполненных работ.</w:t>
      </w:r>
    </w:p>
    <w:p w:rsidR="00E6583B" w:rsidRPr="003107A8" w:rsidRDefault="00230571" w:rsidP="000720F5">
      <w:pPr>
        <w:pStyle w:val="RUS11"/>
        <w:tabs>
          <w:tab w:val="left" w:pos="1418"/>
        </w:tabs>
        <w:spacing w:before="120"/>
        <w:ind w:left="0" w:firstLine="851"/>
        <w:rPr>
          <w:iCs/>
        </w:rPr>
      </w:pPr>
      <w:r>
        <w:t xml:space="preserve">5.4. </w:t>
      </w:r>
      <w:r w:rsidR="00E6583B" w:rsidRPr="003107A8">
        <w:t>Подписание Заказчиком Акта о приемке выполненных работ и Справки о стоимости выполненных работ</w:t>
      </w:r>
      <w:r w:rsidR="00E6583B" w:rsidRPr="003107A8">
        <w:rPr>
          <w:iCs/>
        </w:rPr>
        <w:t xml:space="preserve"> </w:t>
      </w:r>
      <w:r w:rsidR="00E6583B" w:rsidRPr="003107A8">
        <w:t>не влечет перехода риска случайной гибели и порчи результатов Работ к Заказчику.</w:t>
      </w:r>
    </w:p>
    <w:p w:rsidR="00E6583B" w:rsidRDefault="00230571" w:rsidP="000720F5">
      <w:pPr>
        <w:pStyle w:val="RUS11"/>
        <w:spacing w:before="120"/>
        <w:ind w:left="0" w:firstLine="851"/>
      </w:pPr>
      <w:r>
        <w:t xml:space="preserve">5.5. </w:t>
      </w:r>
      <w:r w:rsidR="00E6583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rsidR="00E6583B" w:rsidRPr="003107A8" w:rsidRDefault="00230571" w:rsidP="000720F5">
      <w:pPr>
        <w:pStyle w:val="RUS11"/>
        <w:spacing w:before="120"/>
        <w:ind w:left="0" w:firstLine="851"/>
      </w:pPr>
      <w:r>
        <w:t xml:space="preserve">5.6. </w:t>
      </w:r>
      <w:r w:rsidR="00E6583B"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6583B" w:rsidRPr="003107A8" w:rsidRDefault="00230571" w:rsidP="000720F5">
      <w:pPr>
        <w:pStyle w:val="RUS11"/>
        <w:spacing w:before="120"/>
        <w:ind w:left="0" w:firstLine="851"/>
        <w:rPr>
          <w:iCs/>
        </w:rPr>
      </w:pPr>
      <w:r>
        <w:lastRenderedPageBreak/>
        <w:t xml:space="preserve">5.7. </w:t>
      </w:r>
      <w:r w:rsidR="00E6583B" w:rsidRPr="003107A8">
        <w:t xml:space="preserve">В </w:t>
      </w:r>
      <w:r w:rsidR="00E6583B" w:rsidRPr="003107A8">
        <w:rPr>
          <w:iCs/>
        </w:rPr>
        <w:t>случае неисполнения или ненадлежащего исполнения Подрядчиком обязательств по</w:t>
      </w:r>
      <w:r w:rsidR="00E6583B"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00E6583B" w:rsidRPr="003107A8">
        <w:rPr>
          <w:iCs/>
        </w:rPr>
        <w:t>.</w:t>
      </w:r>
    </w:p>
    <w:p w:rsidR="00E6583B" w:rsidRDefault="00230571" w:rsidP="000720F5">
      <w:pPr>
        <w:pStyle w:val="RUS11"/>
        <w:spacing w:before="120"/>
        <w:ind w:left="0" w:firstLine="851"/>
      </w:pPr>
      <w:r>
        <w:t xml:space="preserve">5.8. </w:t>
      </w:r>
      <w:r w:rsidR="00E6583B"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rsidR="00E6583B">
        <w:t xml:space="preserve">как </w:t>
      </w:r>
      <w:r w:rsidR="00E6583B" w:rsidRPr="003107A8">
        <w:t xml:space="preserve">по правилам статьи 317.1 Гражданского кодекса </w:t>
      </w:r>
      <w:r w:rsidR="00E6583B" w:rsidRPr="003107A8">
        <w:rPr>
          <w:bCs/>
          <w:iCs/>
        </w:rPr>
        <w:t>Российской Федерации</w:t>
      </w:r>
      <w:r w:rsidR="00E6583B" w:rsidRPr="003107A8">
        <w:t>, так и по иным основаниям.</w:t>
      </w:r>
    </w:p>
    <w:p w:rsidR="00E6583B" w:rsidRPr="003107A8" w:rsidRDefault="00E6583B" w:rsidP="000720F5">
      <w:pPr>
        <w:pStyle w:val="a"/>
        <w:spacing w:before="120"/>
        <w:ind w:firstLine="851"/>
      </w:pPr>
      <w:bookmarkStart w:id="30" w:name="_Toc502142540"/>
      <w:bookmarkStart w:id="31" w:name="_Toc499813137"/>
      <w:bookmarkStart w:id="32" w:name="_Toc13493670"/>
      <w:r w:rsidRPr="003107A8">
        <w:t>ОБЩИЕ ОБЯЗАТЕЛЬСТВА СТОРОН</w:t>
      </w:r>
      <w:bookmarkEnd w:id="30"/>
      <w:bookmarkEnd w:id="31"/>
      <w:bookmarkEnd w:id="32"/>
    </w:p>
    <w:p w:rsidR="00E6583B" w:rsidRPr="003107A8" w:rsidRDefault="00230571" w:rsidP="000720F5">
      <w:pPr>
        <w:pStyle w:val="RUS1"/>
        <w:spacing w:before="120"/>
        <w:ind w:firstLine="851"/>
      </w:pPr>
      <w:bookmarkStart w:id="33" w:name="_Toc502142541"/>
      <w:bookmarkStart w:id="34" w:name="_Toc499813138"/>
      <w:bookmarkStart w:id="35" w:name="_Toc13493671"/>
      <w:r>
        <w:t xml:space="preserve">6. </w:t>
      </w:r>
      <w:r w:rsidR="00E6583B" w:rsidRPr="003107A8">
        <w:t>Обязательства Подрядчика</w:t>
      </w:r>
      <w:bookmarkEnd w:id="33"/>
      <w:bookmarkEnd w:id="34"/>
      <w:bookmarkEnd w:id="35"/>
    </w:p>
    <w:p w:rsidR="00E6583B" w:rsidRPr="003107A8" w:rsidRDefault="009353ED" w:rsidP="00E07367">
      <w:pPr>
        <w:pStyle w:val="RUS11"/>
        <w:spacing w:before="120"/>
        <w:ind w:left="0"/>
      </w:pPr>
      <w:r>
        <w:t xml:space="preserve">6.1. </w:t>
      </w:r>
      <w:r w:rsidR="00E6583B" w:rsidRPr="003107A8">
        <w:t>Подрядчик в счет Цены Работ выполняет в полном объеме все обязательства, предусмотренные Договором, в том числе:</w:t>
      </w:r>
    </w:p>
    <w:p w:rsidR="00E6583B" w:rsidRPr="003107A8" w:rsidRDefault="009353ED" w:rsidP="00E07367">
      <w:pPr>
        <w:pStyle w:val="RUS111"/>
      </w:pPr>
      <w:r>
        <w:t xml:space="preserve">6.1.1. </w:t>
      </w:r>
      <w:r w:rsidR="00E6583B"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E6583B">
        <w:t xml:space="preserve"> </w:t>
      </w:r>
      <w:r w:rsidR="00E6583B" w:rsidRPr="003107A8">
        <w:t>/</w:t>
      </w:r>
      <w:r w:rsidR="00E6583B">
        <w:t xml:space="preserve"> </w:t>
      </w:r>
      <w:r w:rsidR="00E6583B" w:rsidRPr="003107A8">
        <w:t>или иных разрешений.</w:t>
      </w:r>
    </w:p>
    <w:p w:rsidR="00E6583B" w:rsidRPr="003107A8" w:rsidRDefault="009353ED" w:rsidP="00E07367">
      <w:pPr>
        <w:pStyle w:val="RUS111"/>
        <w:rPr>
          <w:iCs/>
        </w:rPr>
      </w:pPr>
      <w:r>
        <w:rPr>
          <w:iCs/>
        </w:rPr>
        <w:t xml:space="preserve">6.1.2. </w:t>
      </w:r>
      <w:r w:rsidR="00E6583B" w:rsidRPr="003107A8">
        <w:rPr>
          <w:iCs/>
        </w:rPr>
        <w:t xml:space="preserve">Разрабатывает до начала Работ проект производства Работ и согласовывает его с Заказчиком, а при необходимости – с </w:t>
      </w:r>
      <w:r w:rsidR="00E6583B" w:rsidRPr="003107A8">
        <w:t>уполномоченными Государственными органами, а также разрабатывает и ведет любую необходимую с точки зрения</w:t>
      </w:r>
      <w:r w:rsidR="00E6583B">
        <w:t xml:space="preserve"> Обязательных</w:t>
      </w:r>
      <w:r w:rsidR="00E6583B" w:rsidRPr="003107A8">
        <w:t xml:space="preserve"> </w:t>
      </w:r>
      <w:r w:rsidR="00E6583B">
        <w:t xml:space="preserve">технических правил </w:t>
      </w:r>
      <w:r w:rsidR="00E6583B" w:rsidRPr="003107A8">
        <w:t>документацию</w:t>
      </w:r>
      <w:r w:rsidR="00E6583B" w:rsidRPr="003107A8">
        <w:rPr>
          <w:iCs/>
        </w:rPr>
        <w:t>. После согласования и утверждения проект производства Работ остается в силе в течение всего срока действия Договора.</w:t>
      </w:r>
    </w:p>
    <w:p w:rsidR="00E6583B" w:rsidRPr="003107A8" w:rsidRDefault="009353ED" w:rsidP="00E07367">
      <w:pPr>
        <w:pStyle w:val="RUS111"/>
      </w:pPr>
      <w:r>
        <w:t xml:space="preserve">6.1.3. </w:t>
      </w:r>
      <w:r w:rsidR="00E6583B" w:rsidRPr="003107A8">
        <w:t xml:space="preserve">За 5 (пять) дней до начала Работ (в соответствии </w:t>
      </w:r>
      <w:r w:rsidR="00E6583B" w:rsidRPr="00EE66BF">
        <w:t xml:space="preserve">с пунктом </w:t>
      </w:r>
      <w:r w:rsidR="00EE66BF" w:rsidRPr="00EE66BF">
        <w:t>3.2</w:t>
      </w:r>
      <w:r w:rsidR="00E6583B"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6583B" w:rsidRPr="003107A8" w:rsidRDefault="009353ED" w:rsidP="00E07367">
      <w:pPr>
        <w:pStyle w:val="RUS111"/>
      </w:pPr>
      <w:r>
        <w:t xml:space="preserve">6.1.4. </w:t>
      </w:r>
      <w:r w:rsidR="00E6583B"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E6583B">
        <w:t>усмотренные условиями Договора.</w:t>
      </w:r>
    </w:p>
    <w:p w:rsidR="00E6583B" w:rsidRPr="003107A8" w:rsidRDefault="009353ED" w:rsidP="00E07367">
      <w:pPr>
        <w:pStyle w:val="RUS111"/>
      </w:pPr>
      <w:r>
        <w:t xml:space="preserve">6.1.5. </w:t>
      </w:r>
      <w:r w:rsidR="00E6583B" w:rsidRPr="00F410C7">
        <w:t xml:space="preserve">Обеспечивает соответствие качества Работ по Договору, в том числе </w:t>
      </w:r>
      <w:r w:rsidR="007A7CE8">
        <w:t>т</w:t>
      </w:r>
      <w:r w:rsidR="00E6583B" w:rsidRPr="00F410C7">
        <w:t>ехнической документации</w:t>
      </w:r>
      <w:r w:rsidR="00E6583B" w:rsidRPr="003107A8">
        <w:t xml:space="preserve"> и Обязательным техническим правилам.</w:t>
      </w:r>
    </w:p>
    <w:p w:rsidR="00E6583B" w:rsidRPr="003107A8" w:rsidRDefault="009353ED" w:rsidP="00E07367">
      <w:pPr>
        <w:pStyle w:val="RUS111"/>
      </w:pPr>
      <w:r>
        <w:t xml:space="preserve">6.1.6. </w:t>
      </w:r>
      <w:r w:rsidR="00E6583B" w:rsidRPr="003107A8">
        <w:t>Осуществляет координацию выполнения всех Работ Субподрядными организациями с целью обеспечения сво</w:t>
      </w:r>
      <w:r w:rsidR="00E6583B">
        <w:t>евременной сдачи-приемки Работ.</w:t>
      </w:r>
    </w:p>
    <w:p w:rsidR="00E6583B" w:rsidRPr="003107A8" w:rsidRDefault="009353ED" w:rsidP="00E07367">
      <w:pPr>
        <w:pStyle w:val="RUS111"/>
      </w:pPr>
      <w:r>
        <w:t xml:space="preserve">6.1.7. </w:t>
      </w:r>
      <w:r w:rsidR="00E6583B" w:rsidRPr="003107A8">
        <w:t>Еженедельно информирует Заказчика о состоянии выполнения Договора.</w:t>
      </w:r>
    </w:p>
    <w:p w:rsidR="00E6583B" w:rsidRPr="003107A8" w:rsidRDefault="009353ED" w:rsidP="00E07367">
      <w:pPr>
        <w:pStyle w:val="RUS111"/>
      </w:pPr>
      <w:r>
        <w:t xml:space="preserve">6.1.8. </w:t>
      </w:r>
      <w:r w:rsidR="00E6583B"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6583B" w:rsidRPr="003107A8" w:rsidRDefault="009353ED" w:rsidP="00E07367">
      <w:pPr>
        <w:pStyle w:val="RUS111"/>
      </w:pPr>
      <w:r>
        <w:t xml:space="preserve">6.1.9. </w:t>
      </w:r>
      <w:r w:rsidR="00E6583B"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6583B" w:rsidRPr="003107A8" w:rsidRDefault="009353ED" w:rsidP="00E07367">
      <w:pPr>
        <w:pStyle w:val="RUS111"/>
        <w:rPr>
          <w:iCs/>
        </w:rPr>
      </w:pPr>
      <w:r>
        <w:t xml:space="preserve">6.1.10. </w:t>
      </w:r>
      <w:r w:rsidR="00E6583B"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07367" w:rsidRPr="003107A8" w:rsidRDefault="009353ED" w:rsidP="00E07367">
      <w:pPr>
        <w:pStyle w:val="RUS111"/>
      </w:pPr>
      <w:r>
        <w:t xml:space="preserve">6.1.11. </w:t>
      </w:r>
      <w:r w:rsidR="00E6583B" w:rsidRPr="003107A8">
        <w:t>Устраняет недостатки и дефекты в выполненных им Работах безвозмездно в порядке и сроки, предусмотренные условиями Договора.</w:t>
      </w:r>
    </w:p>
    <w:p w:rsidR="00E6583B" w:rsidRDefault="009353ED" w:rsidP="00E6037E">
      <w:pPr>
        <w:pStyle w:val="RUS111"/>
        <w:spacing w:before="0" w:after="0"/>
      </w:pPr>
      <w:bookmarkStart w:id="36" w:name="_Ref496268918"/>
      <w:r>
        <w:t xml:space="preserve">6.1.12. </w:t>
      </w:r>
      <w:r w:rsidR="00E6583B"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E6583B" w:rsidRPr="003107A8" w:rsidRDefault="009353ED" w:rsidP="00E6037E">
      <w:pPr>
        <w:pStyle w:val="RUS1"/>
        <w:spacing w:before="0" w:after="0"/>
      </w:pPr>
      <w:bookmarkStart w:id="37" w:name="_Toc502142542"/>
      <w:bookmarkStart w:id="38" w:name="_Toc499813139"/>
      <w:bookmarkStart w:id="39" w:name="_Toc13493672"/>
      <w:r>
        <w:t xml:space="preserve">7. </w:t>
      </w:r>
      <w:r w:rsidR="00E6583B" w:rsidRPr="003107A8">
        <w:t>Права Подрядчика</w:t>
      </w:r>
      <w:bookmarkEnd w:id="37"/>
      <w:bookmarkEnd w:id="38"/>
      <w:bookmarkEnd w:id="39"/>
    </w:p>
    <w:p w:rsidR="00E6583B" w:rsidRPr="003107A8" w:rsidRDefault="009353ED" w:rsidP="00E6037E">
      <w:pPr>
        <w:pStyle w:val="RUS11"/>
        <w:spacing w:after="0"/>
        <w:ind w:left="0" w:firstLine="851"/>
      </w:pPr>
      <w:r>
        <w:t xml:space="preserve">7.1. </w:t>
      </w:r>
      <w:r w:rsidR="00E6583B" w:rsidRPr="003107A8">
        <w:t>Подрядчик вправе:</w:t>
      </w:r>
    </w:p>
    <w:p w:rsidR="00E6583B" w:rsidRPr="003107A8" w:rsidRDefault="009353ED" w:rsidP="00E6037E">
      <w:pPr>
        <w:pStyle w:val="RUS111"/>
        <w:spacing w:before="0" w:after="0"/>
        <w:ind w:firstLine="851"/>
      </w:pPr>
      <w:r>
        <w:t xml:space="preserve">7.1.1. </w:t>
      </w:r>
      <w:r w:rsidR="00E6583B"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6583B" w:rsidRPr="005171E8" w:rsidRDefault="009353ED" w:rsidP="00E6037E">
      <w:pPr>
        <w:pStyle w:val="RUS111"/>
        <w:spacing w:before="0" w:after="0"/>
        <w:ind w:firstLine="851"/>
      </w:pPr>
      <w:r>
        <w:lastRenderedPageBreak/>
        <w:t xml:space="preserve">7.1.2. </w:t>
      </w:r>
      <w:r w:rsidR="00E6583B" w:rsidRPr="003107A8">
        <w:t xml:space="preserve">Иметь доступ своего персонала к Объекту в соответствии с Порядком пропускного и </w:t>
      </w:r>
      <w:proofErr w:type="spellStart"/>
      <w:r w:rsidR="00E6583B" w:rsidRPr="003107A8">
        <w:t>внутриобъектового</w:t>
      </w:r>
      <w:proofErr w:type="spellEnd"/>
      <w:r w:rsidR="00E6583B" w:rsidRPr="003107A8">
        <w:t xml:space="preserve"> режима, опубликованным на веб-сайте </w:t>
      </w:r>
      <w:hyperlink r:id="rId12" w:history="1">
        <w:r w:rsidR="00F25D61" w:rsidRPr="00F25D61">
          <w:t xml:space="preserve"> </w:t>
        </w:r>
        <w:r w:rsidR="00F25D61" w:rsidRPr="00F25D61">
          <w:rPr>
            <w:rStyle w:val="ad"/>
          </w:rPr>
          <w:t xml:space="preserve">https://eurosib.ru/ru/tenders/zakupki-ooo-evrosibenergo-gidrogeneratsiya/standarty-predpriyatiya </w:t>
        </w:r>
        <w:r w:rsidR="00E6583B" w:rsidRPr="003107A8">
          <w:rPr>
            <w:rStyle w:val="ad"/>
          </w:rPr>
          <w:t>l</w:t>
        </w:r>
      </w:hyperlink>
      <w:r w:rsidR="00E6583B" w:rsidRPr="003107A8">
        <w:t xml:space="preserve"> (подписанием настоящего Договора Подрядчик подтверждает ознакомление с указанным документом и обязательство </w:t>
      </w:r>
      <w:r w:rsidR="00E6583B" w:rsidRPr="005171E8">
        <w:t>его соблюдать (в том числе, нести ответственность за его неисполнение</w:t>
      </w:r>
      <w:r w:rsidR="00D82013" w:rsidRPr="005171E8">
        <w:t>)</w:t>
      </w:r>
      <w:r w:rsidR="00E6583B" w:rsidRPr="005171E8">
        <w:t xml:space="preserve"> в соответствии с Разделом</w:t>
      </w:r>
      <w:r w:rsidR="00361064" w:rsidRPr="005171E8">
        <w:t xml:space="preserve"> </w:t>
      </w:r>
      <w:r w:rsidR="00361064" w:rsidRPr="005171E8">
        <w:rPr>
          <w:lang w:val="en-US"/>
        </w:rPr>
        <w:t>II</w:t>
      </w:r>
      <w:r w:rsidR="00D82013" w:rsidRPr="005171E8">
        <w:t xml:space="preserve"> П</w:t>
      </w:r>
      <w:r w:rsidR="00361064" w:rsidRPr="005171E8">
        <w:t>р</w:t>
      </w:r>
      <w:r w:rsidR="00D26D98" w:rsidRPr="005171E8">
        <w:t>иложения №5</w:t>
      </w:r>
      <w:r w:rsidR="00E6583B" w:rsidRPr="005171E8">
        <w:t>.</w:t>
      </w:r>
    </w:p>
    <w:p w:rsidR="00E6583B" w:rsidRPr="003107A8" w:rsidRDefault="009353ED" w:rsidP="00E6037E">
      <w:pPr>
        <w:pStyle w:val="RUS111"/>
        <w:spacing w:before="0" w:after="0"/>
        <w:ind w:firstLine="851"/>
      </w:pPr>
      <w:r w:rsidRPr="005171E8">
        <w:t xml:space="preserve">7.1.3. </w:t>
      </w:r>
      <w:r w:rsidR="00E6583B" w:rsidRPr="005171E8">
        <w:t>Требовать оплаты Заказчиком надлежащим образом выполненного и сданного</w:t>
      </w:r>
      <w:r w:rsidR="00E6583B" w:rsidRPr="003107A8">
        <w:t xml:space="preserve"> Заказчику объема Работ в соответствии с Договором.</w:t>
      </w:r>
    </w:p>
    <w:p w:rsidR="00E6583B" w:rsidRPr="003107A8" w:rsidRDefault="009353ED" w:rsidP="00E6037E">
      <w:pPr>
        <w:pStyle w:val="RUS111"/>
        <w:spacing w:before="0" w:after="0"/>
        <w:ind w:firstLine="851"/>
      </w:pPr>
      <w:r>
        <w:t xml:space="preserve">7.1.4. </w:t>
      </w:r>
      <w:r w:rsidR="00E6583B"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6583B" w:rsidRDefault="009353ED" w:rsidP="00E6037E">
      <w:pPr>
        <w:pStyle w:val="RUS111"/>
        <w:spacing w:before="0" w:after="0"/>
        <w:ind w:firstLine="851"/>
      </w:pPr>
      <w:r>
        <w:t xml:space="preserve">7.1.5. </w:t>
      </w:r>
      <w:r w:rsidR="00E6583B" w:rsidRPr="003107A8">
        <w:t>Подрядчик также имеет иные права, предусмотренные Договором и действующим законодательством Российской Федерации.</w:t>
      </w:r>
    </w:p>
    <w:p w:rsidR="00E6583B" w:rsidRPr="003107A8" w:rsidRDefault="009353ED" w:rsidP="00E6037E">
      <w:pPr>
        <w:pStyle w:val="RUS1"/>
        <w:spacing w:before="0" w:after="0"/>
        <w:ind w:firstLine="851"/>
      </w:pPr>
      <w:bookmarkStart w:id="40" w:name="_Toc502142543"/>
      <w:bookmarkStart w:id="41" w:name="_Toc499813140"/>
      <w:bookmarkStart w:id="42" w:name="_Toc13493673"/>
      <w:r>
        <w:t xml:space="preserve">8. </w:t>
      </w:r>
      <w:r w:rsidR="00E6583B" w:rsidRPr="003107A8">
        <w:t>Обязательства Заказчика</w:t>
      </w:r>
      <w:bookmarkEnd w:id="40"/>
      <w:bookmarkEnd w:id="41"/>
      <w:bookmarkEnd w:id="42"/>
    </w:p>
    <w:p w:rsidR="00E6583B" w:rsidRPr="003107A8" w:rsidRDefault="009353ED" w:rsidP="00E6037E">
      <w:pPr>
        <w:pStyle w:val="RUS11"/>
        <w:spacing w:after="0"/>
        <w:ind w:left="0" w:firstLine="851"/>
      </w:pPr>
      <w:r>
        <w:t xml:space="preserve">8.1. </w:t>
      </w:r>
      <w:r w:rsidR="00E6583B" w:rsidRPr="003107A8">
        <w:t>Заказчик:</w:t>
      </w:r>
    </w:p>
    <w:p w:rsidR="00E6583B" w:rsidRPr="003107A8" w:rsidRDefault="009353ED" w:rsidP="00E6037E">
      <w:pPr>
        <w:pStyle w:val="RUS111"/>
        <w:spacing w:before="0" w:after="0"/>
        <w:ind w:firstLine="851"/>
      </w:pPr>
      <w:r>
        <w:t xml:space="preserve">8.1.1. </w:t>
      </w:r>
      <w:r w:rsidR="00E6583B" w:rsidRPr="003107A8">
        <w:t>Своевременно производит приемку и оплату выполненных в соответствии с Договором Работ.</w:t>
      </w:r>
    </w:p>
    <w:p w:rsidR="00E6583B" w:rsidRPr="003107A8" w:rsidRDefault="009353ED" w:rsidP="00E6037E">
      <w:pPr>
        <w:pStyle w:val="RUS111"/>
        <w:spacing w:before="0" w:after="0"/>
        <w:ind w:firstLine="851"/>
      </w:pPr>
      <w:r>
        <w:t xml:space="preserve">8.1.2. </w:t>
      </w:r>
      <w:r w:rsidR="00E6583B" w:rsidRPr="003107A8">
        <w:t>Передает Подрядчику Исходные данные.</w:t>
      </w:r>
    </w:p>
    <w:p w:rsidR="00E6583B" w:rsidRPr="003107A8" w:rsidRDefault="009353ED" w:rsidP="00E6037E">
      <w:pPr>
        <w:pStyle w:val="RUS111"/>
        <w:spacing w:before="0" w:after="0"/>
        <w:ind w:firstLine="851"/>
      </w:pPr>
      <w:r>
        <w:t xml:space="preserve">8.1.3. </w:t>
      </w:r>
      <w:r w:rsidR="00E6583B" w:rsidRPr="003107A8">
        <w:t xml:space="preserve">Передает Подрядчику по акту Строительную площадку для выполнения Работ не позднее 2 (двух) рабочих дней с момента </w:t>
      </w:r>
      <w:r w:rsidR="00E6583B">
        <w:t>вступления</w:t>
      </w:r>
      <w:r w:rsidR="00E6583B" w:rsidRPr="003107A8">
        <w:t xml:space="preserve"> Договора</w:t>
      </w:r>
      <w:r w:rsidR="00E6583B">
        <w:t xml:space="preserve"> в силу</w:t>
      </w:r>
      <w:r w:rsidR="00E6583B" w:rsidRPr="003107A8">
        <w:t>.</w:t>
      </w:r>
    </w:p>
    <w:p w:rsidR="00E6583B" w:rsidRPr="003107A8" w:rsidRDefault="009353ED" w:rsidP="00E6037E">
      <w:pPr>
        <w:pStyle w:val="RUS111"/>
        <w:spacing w:before="0" w:after="0"/>
        <w:ind w:firstLine="851"/>
      </w:pPr>
      <w:r>
        <w:t xml:space="preserve">8.1.4. </w:t>
      </w:r>
      <w:r w:rsidR="00E6583B" w:rsidRPr="003107A8">
        <w:t xml:space="preserve">Сообщает Подрядчику перечень лиц, уполномоченных выступать от имени Заказчика, в течение 5 (пяти) рабочих дней с </w:t>
      </w:r>
      <w:r w:rsidR="00E6583B">
        <w:t>момента вступления</w:t>
      </w:r>
      <w:r w:rsidR="00E6583B" w:rsidRPr="003107A8">
        <w:t xml:space="preserve"> Договора</w:t>
      </w:r>
      <w:r w:rsidR="00E6583B">
        <w:t xml:space="preserve"> в силу</w:t>
      </w:r>
      <w:r w:rsidR="00E6583B" w:rsidRPr="003107A8">
        <w:t>, а также письменно сообщает Подрядчику в разумные сроки об изменении в перечне Представителей Заказчика.</w:t>
      </w:r>
    </w:p>
    <w:p w:rsidR="00E6583B" w:rsidRPr="003107A8" w:rsidRDefault="009353ED" w:rsidP="00E6037E">
      <w:pPr>
        <w:pStyle w:val="RUS111"/>
        <w:spacing w:before="0" w:after="0"/>
        <w:ind w:firstLine="851"/>
      </w:pPr>
      <w:r>
        <w:t xml:space="preserve">8.1.5. </w:t>
      </w:r>
      <w:r w:rsidR="00E6583B"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6583B" w:rsidRPr="003107A8" w:rsidRDefault="009353ED" w:rsidP="00E6037E">
      <w:pPr>
        <w:pStyle w:val="RUS111"/>
        <w:spacing w:before="0" w:after="0"/>
        <w:ind w:firstLine="851"/>
      </w:pPr>
      <w:r>
        <w:t xml:space="preserve">8.1.6. </w:t>
      </w:r>
      <w:r w:rsidR="00E6583B"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rsidR="00E6583B">
        <w:t xml:space="preserve"> с внешней стороны</w:t>
      </w:r>
      <w:r w:rsidR="00E6583B" w:rsidRPr="003107A8">
        <w:t>.</w:t>
      </w:r>
    </w:p>
    <w:p w:rsidR="00E6583B" w:rsidRPr="003107A8" w:rsidRDefault="009353ED" w:rsidP="00E6037E">
      <w:pPr>
        <w:pStyle w:val="RUS111"/>
        <w:spacing w:before="0" w:after="0"/>
        <w:ind w:firstLine="851"/>
      </w:pPr>
      <w:r>
        <w:t xml:space="preserve">8.1.7. </w:t>
      </w:r>
      <w:r w:rsidR="00E6583B"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6583B" w:rsidRPr="00361064" w:rsidRDefault="009353ED" w:rsidP="00E6037E">
      <w:pPr>
        <w:pStyle w:val="RUS111"/>
        <w:spacing w:before="0" w:after="0"/>
        <w:ind w:firstLine="851"/>
      </w:pPr>
      <w:r>
        <w:t xml:space="preserve">8.1.9. </w:t>
      </w:r>
      <w:r w:rsidR="00E6583B" w:rsidRPr="003107A8">
        <w:t xml:space="preserve">Обеспечивает беспрепятственный проход персонала </w:t>
      </w:r>
      <w:r w:rsidR="00E6583B" w:rsidRPr="00361064">
        <w:t xml:space="preserve">Подрядчика </w:t>
      </w:r>
      <w:r w:rsidR="00E6583B" w:rsidRPr="005171E8">
        <w:t xml:space="preserve">и / или персонала Субподрядной организации на территорию Заказчика при соблюдении Раздела </w:t>
      </w:r>
      <w:r w:rsidR="00361064" w:rsidRPr="005171E8">
        <w:rPr>
          <w:lang w:val="en-US"/>
        </w:rPr>
        <w:t>II</w:t>
      </w:r>
      <w:r w:rsidR="00E6583B" w:rsidRPr="005171E8">
        <w:t xml:space="preserve"> Приложения</w:t>
      </w:r>
      <w:r w:rsidR="00D26D98" w:rsidRPr="005171E8">
        <w:t xml:space="preserve"> №5</w:t>
      </w:r>
      <w:r w:rsidR="00E6583B" w:rsidRPr="005171E8">
        <w:t xml:space="preserve"> к Договору.</w:t>
      </w:r>
    </w:p>
    <w:p w:rsidR="00E6583B" w:rsidRPr="003107A8" w:rsidRDefault="009353ED" w:rsidP="00E6037E">
      <w:pPr>
        <w:pStyle w:val="RUS111"/>
        <w:spacing w:before="0" w:after="0"/>
        <w:ind w:firstLine="851"/>
      </w:pPr>
      <w:r>
        <w:t xml:space="preserve">8.1.10. </w:t>
      </w:r>
      <w:r w:rsidR="00E6583B" w:rsidRPr="003107A8">
        <w:t xml:space="preserve">Осуществляет контроль за качеством и технологией выполнения Работ в соответствии с </w:t>
      </w:r>
      <w:r w:rsidR="00E6583B">
        <w:t>Ведомостями объемов работ</w:t>
      </w:r>
      <w:r w:rsidR="00E6583B" w:rsidRPr="003107A8">
        <w:t>.</w:t>
      </w:r>
    </w:p>
    <w:p w:rsidR="00E6583B" w:rsidRDefault="009353ED" w:rsidP="00E6037E">
      <w:pPr>
        <w:pStyle w:val="RUS111"/>
        <w:spacing w:before="0" w:after="0"/>
        <w:ind w:firstLine="851"/>
      </w:pPr>
      <w:r>
        <w:t xml:space="preserve">8.1.11. </w:t>
      </w:r>
      <w:r w:rsidR="00E6583B" w:rsidRPr="003107A8">
        <w:t>Выполняет иные обязанности Заказчика, предусмотренные Договором и законодательством Российской Федерации.</w:t>
      </w:r>
    </w:p>
    <w:p w:rsidR="00E6583B" w:rsidRPr="003107A8" w:rsidRDefault="009353ED" w:rsidP="00E6037E">
      <w:pPr>
        <w:pStyle w:val="RUS1"/>
        <w:spacing w:before="0" w:after="0"/>
        <w:ind w:firstLine="851"/>
      </w:pPr>
      <w:bookmarkStart w:id="43" w:name="_Toc502142544"/>
      <w:bookmarkStart w:id="44" w:name="_Toc499813141"/>
      <w:bookmarkStart w:id="45" w:name="_Toc13493674"/>
      <w:r>
        <w:t xml:space="preserve">9. </w:t>
      </w:r>
      <w:r w:rsidR="00E6583B" w:rsidRPr="003107A8">
        <w:t>Права Заказчика</w:t>
      </w:r>
      <w:bookmarkEnd w:id="43"/>
      <w:bookmarkEnd w:id="44"/>
      <w:bookmarkEnd w:id="45"/>
    </w:p>
    <w:p w:rsidR="00E6583B" w:rsidRPr="003107A8" w:rsidRDefault="009353ED" w:rsidP="00E6037E">
      <w:pPr>
        <w:pStyle w:val="RUS11"/>
        <w:tabs>
          <w:tab w:val="left" w:pos="1418"/>
        </w:tabs>
        <w:spacing w:after="0"/>
        <w:ind w:left="0" w:firstLine="851"/>
      </w:pPr>
      <w:r>
        <w:t xml:space="preserve">9.1. </w:t>
      </w:r>
      <w:r w:rsidR="00E6583B" w:rsidRPr="003107A8">
        <w:t>Заказчик вправе:</w:t>
      </w:r>
    </w:p>
    <w:p w:rsidR="00E6583B" w:rsidRPr="003107A8" w:rsidRDefault="009353ED" w:rsidP="00E6037E">
      <w:pPr>
        <w:pStyle w:val="RUS111"/>
        <w:spacing w:before="0" w:after="0"/>
        <w:ind w:firstLine="851"/>
      </w:pPr>
      <w:r>
        <w:t xml:space="preserve">9.1.1. </w:t>
      </w:r>
      <w:r w:rsidR="00E6583B"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E6583B" w:rsidRPr="003107A8" w:rsidRDefault="009353ED" w:rsidP="00E6037E">
      <w:pPr>
        <w:pStyle w:val="RUS111"/>
        <w:spacing w:before="0" w:after="0"/>
        <w:ind w:firstLine="851"/>
      </w:pPr>
      <w:r>
        <w:rPr>
          <w:iCs/>
        </w:rPr>
        <w:t xml:space="preserve">9.1.2. </w:t>
      </w:r>
      <w:r w:rsidR="00E6583B" w:rsidRPr="003107A8">
        <w:rPr>
          <w:iCs/>
        </w:rPr>
        <w:t>В целях осуществления контроля и надзора за выполнением Работ по Договору и</w:t>
      </w:r>
      <w:r w:rsidR="00E6583B"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E6583B">
        <w:t>зора с инженерной организацией.</w:t>
      </w:r>
    </w:p>
    <w:p w:rsidR="00E6583B" w:rsidRPr="003107A8" w:rsidRDefault="00E6583B" w:rsidP="00E6037E">
      <w:pPr>
        <w:pStyle w:val="RUS111"/>
        <w:tabs>
          <w:tab w:val="clear" w:pos="3261"/>
        </w:tabs>
        <w:spacing w:before="0" w:after="0"/>
        <w:ind w:firstLine="851"/>
      </w:pPr>
      <w:r w:rsidRPr="003107A8">
        <w:t>В этом случае инженерная организация может принимать следующие обязательства:</w:t>
      </w:r>
    </w:p>
    <w:p w:rsidR="00E6583B" w:rsidRPr="003107A8" w:rsidRDefault="00E6583B" w:rsidP="00E6037E">
      <w:pPr>
        <w:pStyle w:val="RUS"/>
        <w:spacing w:after="0"/>
        <w:ind w:left="0" w:firstLine="851"/>
      </w:pPr>
      <w:r w:rsidRPr="003107A8">
        <w:t>обеспечивать строительный контроль за всеми Работами, проводимыми на Объекте, в течение всего срока действия Договора;</w:t>
      </w:r>
    </w:p>
    <w:p w:rsidR="00E6583B" w:rsidRPr="003107A8" w:rsidRDefault="00E6583B" w:rsidP="00E6037E">
      <w:pPr>
        <w:pStyle w:val="RUS"/>
        <w:spacing w:after="0"/>
        <w:ind w:left="0" w:firstLine="851"/>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6583B" w:rsidRPr="003107A8" w:rsidRDefault="00E6583B" w:rsidP="00E6037E">
      <w:pPr>
        <w:pStyle w:val="RUS"/>
        <w:spacing w:after="0"/>
        <w:ind w:left="0" w:firstLine="851"/>
      </w:pPr>
      <w:r w:rsidRPr="003107A8">
        <w:t xml:space="preserve">осуществлять контроль за геодезическими, монтажными, инженерными работами и </w:t>
      </w:r>
      <w:r w:rsidR="00407A96" w:rsidRPr="003107A8">
        <w:t>испытаниями,</w:t>
      </w:r>
      <w:r w:rsidR="00407A96">
        <w:t xml:space="preserve"> </w:t>
      </w:r>
      <w:r w:rsidRPr="003107A8">
        <w:t>иными Работами, производимыми Подрядчиком, и соответствием их Обязательным техническим правилам;</w:t>
      </w:r>
    </w:p>
    <w:p w:rsidR="00E6583B" w:rsidRPr="003107A8" w:rsidRDefault="00E6583B" w:rsidP="00E6037E">
      <w:pPr>
        <w:pStyle w:val="RUS"/>
        <w:spacing w:after="0"/>
        <w:ind w:left="0" w:firstLine="851"/>
      </w:pPr>
      <w:r w:rsidRPr="003107A8">
        <w:t>контролировать качество применяемых Материалов и Оборудования в соответствии с Обязательными техническими правилами;</w:t>
      </w:r>
    </w:p>
    <w:p w:rsidR="00E6583B" w:rsidRPr="003107A8" w:rsidRDefault="00E6583B" w:rsidP="00E6037E">
      <w:pPr>
        <w:pStyle w:val="RUS"/>
        <w:spacing w:after="0"/>
        <w:ind w:left="0" w:firstLine="851"/>
      </w:pPr>
      <w:r w:rsidRPr="003107A8">
        <w:t>осуществлять контроль за сроками выполнения Работ, предусмотренными Договором;</w:t>
      </w:r>
    </w:p>
    <w:p w:rsidR="00E6583B" w:rsidRPr="003107A8" w:rsidRDefault="00E6583B" w:rsidP="00E6037E">
      <w:pPr>
        <w:pStyle w:val="RUS"/>
        <w:spacing w:after="0"/>
        <w:ind w:left="0" w:firstLine="851"/>
      </w:pPr>
      <w:r w:rsidRPr="003107A8">
        <w:t>контролировать своевременное устранение Подрядчиком недостатков и дефектов, выявленных при выполнении и приемке Работ;</w:t>
      </w:r>
    </w:p>
    <w:p w:rsidR="00E6583B" w:rsidRPr="003107A8" w:rsidRDefault="00E6583B" w:rsidP="00E6037E">
      <w:pPr>
        <w:pStyle w:val="RUS"/>
        <w:spacing w:after="0"/>
        <w:ind w:left="0" w:firstLine="851"/>
      </w:pPr>
      <w:r w:rsidRPr="003107A8">
        <w:lastRenderedPageBreak/>
        <w:t>участвовать в приемке Работ;</w:t>
      </w:r>
    </w:p>
    <w:p w:rsidR="00E6583B" w:rsidRPr="003107A8" w:rsidRDefault="00E6583B" w:rsidP="00E6037E">
      <w:pPr>
        <w:pStyle w:val="RUS"/>
        <w:spacing w:after="0"/>
        <w:ind w:left="0" w:firstLine="851"/>
      </w:pPr>
      <w:r w:rsidRPr="003107A8">
        <w:t>осуществлять проверку актов на соответствие выполненным объемам Работ и их качеству.</w:t>
      </w:r>
    </w:p>
    <w:p w:rsidR="00E6583B" w:rsidRPr="003615E5" w:rsidRDefault="009353ED" w:rsidP="00E6037E">
      <w:pPr>
        <w:pStyle w:val="RUS111"/>
        <w:spacing w:before="0" w:after="0"/>
        <w:ind w:firstLine="851"/>
      </w:pPr>
      <w:r>
        <w:t xml:space="preserve">9.1.3. </w:t>
      </w:r>
      <w:r w:rsidR="00E6583B" w:rsidRPr="003107A8">
        <w:t>Производить проверку соответствия используемых Подрядчиком Материалов и Оборудования условиям Договора.</w:t>
      </w:r>
    </w:p>
    <w:p w:rsidR="00E6583B" w:rsidRPr="003107A8" w:rsidRDefault="009353ED" w:rsidP="00E6037E">
      <w:pPr>
        <w:pStyle w:val="RUS111"/>
        <w:spacing w:before="0" w:after="0"/>
        <w:ind w:firstLine="851"/>
      </w:pPr>
      <w:r>
        <w:t xml:space="preserve">9.1.4. </w:t>
      </w:r>
      <w:r w:rsidR="00E6583B"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6583B" w:rsidRPr="003107A8" w:rsidRDefault="009353ED" w:rsidP="00E6037E">
      <w:pPr>
        <w:pStyle w:val="RUS111"/>
        <w:spacing w:before="0" w:after="0"/>
        <w:ind w:firstLine="851"/>
      </w:pPr>
      <w:bookmarkStart w:id="46" w:name="_Ref498708806"/>
      <w:r>
        <w:t xml:space="preserve">9.1.5. </w:t>
      </w:r>
      <w:r w:rsidR="00E6583B"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E6583B">
        <w:t>–</w:t>
      </w:r>
      <w:r w:rsidR="00E6583B" w:rsidRPr="003107A8">
        <w:t xml:space="preserve"> потребовать устранения недостатков непосредственно от Субподрядной организации.</w:t>
      </w:r>
      <w:bookmarkEnd w:id="46"/>
    </w:p>
    <w:p w:rsidR="00E6583B" w:rsidRPr="003107A8" w:rsidRDefault="009353ED" w:rsidP="00E6037E">
      <w:pPr>
        <w:pStyle w:val="RUS111"/>
        <w:spacing w:before="0" w:after="0"/>
        <w:ind w:firstLine="851"/>
      </w:pPr>
      <w:r>
        <w:t xml:space="preserve">9.1.6. </w:t>
      </w:r>
      <w:r w:rsidR="00E6583B" w:rsidRPr="003107A8">
        <w:t>В любое время отказаться от исполнения Договора.</w:t>
      </w:r>
    </w:p>
    <w:p w:rsidR="00E6583B" w:rsidRPr="003107A8" w:rsidRDefault="009353ED" w:rsidP="00E6037E">
      <w:pPr>
        <w:pStyle w:val="RUS111"/>
        <w:spacing w:before="0" w:after="0"/>
        <w:ind w:firstLine="851"/>
      </w:pPr>
      <w:r>
        <w:t xml:space="preserve">9.1.7. </w:t>
      </w:r>
      <w:r w:rsidR="00E6583B" w:rsidRPr="003107A8">
        <w:t>В случае полного либо частичного отказа Заказчика от выполнения Подрядчиком ранее согласованных объемов Работ, принять Материалы и</w:t>
      </w:r>
      <w:r w:rsidR="00E6583B" w:rsidRPr="008104C8">
        <w:t xml:space="preserve"> </w:t>
      </w:r>
      <w:r w:rsidR="00E6583B" w:rsidRPr="003107A8">
        <w:t>/</w:t>
      </w:r>
      <w:r w:rsidR="00E6583B" w:rsidRPr="008104C8">
        <w:t xml:space="preserve"> </w:t>
      </w:r>
      <w:r w:rsidR="00E6583B"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00E6583B" w:rsidRPr="008104C8">
        <w:t xml:space="preserve"> </w:t>
      </w:r>
      <w:r w:rsidR="00E6583B" w:rsidRPr="003107A8">
        <w:t>/</w:t>
      </w:r>
      <w:r w:rsidR="00E6583B" w:rsidRPr="008104C8">
        <w:t xml:space="preserve"> </w:t>
      </w:r>
      <w:r w:rsidR="00E6583B" w:rsidRPr="003107A8">
        <w:t xml:space="preserve">или Оборудования оплачивается, исходя их документально подтвержденной цены их приобретения Подрядчиком, </w:t>
      </w:r>
      <w:r w:rsidR="00E6583B">
        <w:t xml:space="preserve">но </w:t>
      </w:r>
      <w:r w:rsidR="00E6583B" w:rsidRPr="003107A8">
        <w:t xml:space="preserve">не </w:t>
      </w:r>
      <w:r w:rsidR="00E6583B">
        <w:t xml:space="preserve">более </w:t>
      </w:r>
      <w:r w:rsidR="00E6583B"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E6583B" w:rsidRPr="008104C8">
        <w:t xml:space="preserve"> </w:t>
      </w:r>
      <w:r w:rsidR="00E6583B" w:rsidRPr="003107A8">
        <w:t>/</w:t>
      </w:r>
      <w:r w:rsidR="00E6583B" w:rsidRPr="008104C8">
        <w:t xml:space="preserve"> </w:t>
      </w:r>
      <w:r w:rsidR="00E6583B" w:rsidRPr="003107A8">
        <w:t>или Оборудования.</w:t>
      </w:r>
    </w:p>
    <w:p w:rsidR="00E6583B" w:rsidRDefault="009353ED" w:rsidP="00E6037E">
      <w:pPr>
        <w:pStyle w:val="RUS111"/>
        <w:spacing w:before="0" w:after="0"/>
        <w:ind w:firstLine="851"/>
      </w:pPr>
      <w:r>
        <w:t xml:space="preserve">9.1.8. </w:t>
      </w:r>
      <w:r w:rsidR="00E6583B" w:rsidRPr="003107A8">
        <w:t>Заказчик также имеет иные права, предусмотренные Договором и законодательством Российской Федерации.</w:t>
      </w:r>
    </w:p>
    <w:p w:rsidR="00E6583B" w:rsidRPr="003107A8" w:rsidRDefault="009353ED" w:rsidP="00E6037E">
      <w:pPr>
        <w:pStyle w:val="RUS1"/>
        <w:spacing w:before="0" w:after="0"/>
        <w:ind w:firstLine="851"/>
      </w:pPr>
      <w:bookmarkStart w:id="47" w:name="_Toc502142545"/>
      <w:bookmarkStart w:id="48" w:name="_Toc499813142"/>
      <w:bookmarkStart w:id="49" w:name="_Toc13493675"/>
      <w:r>
        <w:t xml:space="preserve">10. </w:t>
      </w:r>
      <w:r w:rsidR="00E6583B" w:rsidRPr="003107A8">
        <w:t>Персонал Подрядчика</w:t>
      </w:r>
      <w:bookmarkEnd w:id="47"/>
      <w:bookmarkEnd w:id="48"/>
      <w:bookmarkEnd w:id="49"/>
    </w:p>
    <w:p w:rsidR="00E6583B" w:rsidRPr="003107A8" w:rsidRDefault="009353ED" w:rsidP="00E6037E">
      <w:pPr>
        <w:pStyle w:val="RUS11"/>
        <w:tabs>
          <w:tab w:val="left" w:pos="1418"/>
        </w:tabs>
        <w:spacing w:after="0"/>
        <w:ind w:left="0" w:firstLine="851"/>
      </w:pPr>
      <w:r>
        <w:t xml:space="preserve">10.1. </w:t>
      </w:r>
      <w:r w:rsidR="00E6583B"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6583B" w:rsidRPr="003107A8" w:rsidRDefault="009353ED" w:rsidP="00E6037E">
      <w:pPr>
        <w:pStyle w:val="RUS11"/>
        <w:tabs>
          <w:tab w:val="left" w:pos="1418"/>
        </w:tabs>
        <w:spacing w:after="0"/>
        <w:ind w:left="0" w:firstLine="851"/>
      </w:pPr>
      <w:r>
        <w:t xml:space="preserve">10.2. </w:t>
      </w:r>
      <w:r w:rsidR="00E6583B"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6583B" w:rsidRPr="00D4632B" w:rsidRDefault="009353ED" w:rsidP="00E6037E">
      <w:pPr>
        <w:pStyle w:val="RUS11"/>
        <w:tabs>
          <w:tab w:val="left" w:pos="1418"/>
        </w:tabs>
        <w:spacing w:after="0"/>
        <w:ind w:left="0" w:firstLine="851"/>
      </w:pPr>
      <w:r>
        <w:t xml:space="preserve">10.3. </w:t>
      </w:r>
      <w:r w:rsidR="00E6583B"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6583B" w:rsidRPr="00D4632B">
        <w:t xml:space="preserve">подразделом </w:t>
      </w:r>
      <w:r w:rsidR="00D4632B" w:rsidRPr="00D4632B">
        <w:t>12</w:t>
      </w:r>
      <w:r w:rsidR="00E6583B" w:rsidRPr="00D4632B">
        <w:t xml:space="preserve"> Договора.</w:t>
      </w:r>
    </w:p>
    <w:p w:rsidR="00E6583B" w:rsidRPr="003107A8" w:rsidRDefault="003E67A7" w:rsidP="00E6037E">
      <w:pPr>
        <w:pStyle w:val="RUS11"/>
        <w:tabs>
          <w:tab w:val="left" w:pos="1418"/>
        </w:tabs>
        <w:spacing w:after="0"/>
        <w:ind w:left="0" w:firstLine="851"/>
      </w:pPr>
      <w:bookmarkStart w:id="50" w:name="_Ref499618286"/>
      <w:r w:rsidRPr="00D4632B">
        <w:t xml:space="preserve">10.4. </w:t>
      </w:r>
      <w:r w:rsidR="00E6583B" w:rsidRPr="00D4632B">
        <w:t xml:space="preserve">В случае </w:t>
      </w:r>
      <w:proofErr w:type="spellStart"/>
      <w:r w:rsidR="00E6583B" w:rsidRPr="00D4632B">
        <w:t>непредоставления</w:t>
      </w:r>
      <w:proofErr w:type="spellEnd"/>
      <w:r w:rsidR="00E6583B" w:rsidRPr="00D4632B">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D4632B" w:rsidRPr="00D4632B">
        <w:t>12</w:t>
      </w:r>
      <w:r w:rsidR="00E6583B" w:rsidRPr="00D4632B">
        <w:t xml:space="preserve"> Договора.</w:t>
      </w:r>
      <w:bookmarkEnd w:id="50"/>
    </w:p>
    <w:p w:rsidR="00E6583B" w:rsidRDefault="003E67A7" w:rsidP="00E6037E">
      <w:pPr>
        <w:pStyle w:val="RUS11"/>
        <w:tabs>
          <w:tab w:val="left" w:pos="1418"/>
        </w:tabs>
        <w:spacing w:after="0"/>
        <w:ind w:left="0" w:firstLine="851"/>
      </w:pPr>
      <w:r>
        <w:t xml:space="preserve">10.5. </w:t>
      </w:r>
      <w:r w:rsidR="00E6583B"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201CD8" w:rsidRDefault="00201CD8" w:rsidP="00E6037E">
      <w:pPr>
        <w:pStyle w:val="RUS11"/>
        <w:tabs>
          <w:tab w:val="left" w:pos="1418"/>
        </w:tabs>
        <w:spacing w:after="0"/>
        <w:ind w:left="0" w:firstLine="851"/>
      </w:pPr>
    </w:p>
    <w:p w:rsidR="00E6583B" w:rsidRPr="003107A8" w:rsidRDefault="003E67A7" w:rsidP="00E6037E">
      <w:pPr>
        <w:pStyle w:val="RUS1"/>
        <w:spacing w:before="0" w:after="0"/>
        <w:ind w:firstLine="851"/>
      </w:pPr>
      <w:bookmarkStart w:id="51" w:name="_Toc502142546"/>
      <w:bookmarkStart w:id="52" w:name="_Toc499813143"/>
      <w:bookmarkStart w:id="53" w:name="_Toc13493676"/>
      <w:r>
        <w:t xml:space="preserve">11. </w:t>
      </w:r>
      <w:r w:rsidR="00E6583B" w:rsidRPr="003107A8">
        <w:t>Членство в саморегулируемой организации</w:t>
      </w:r>
      <w:bookmarkEnd w:id="51"/>
      <w:bookmarkEnd w:id="52"/>
      <w:bookmarkEnd w:id="53"/>
      <w:r w:rsidR="00E6583B" w:rsidRPr="003107A8">
        <w:t xml:space="preserve"> </w:t>
      </w:r>
    </w:p>
    <w:p w:rsidR="00E6583B" w:rsidRDefault="003E67A7" w:rsidP="00D75F85">
      <w:pPr>
        <w:pStyle w:val="RUS11"/>
        <w:tabs>
          <w:tab w:val="left" w:pos="1418"/>
        </w:tabs>
        <w:spacing w:after="0"/>
        <w:ind w:left="0" w:firstLine="851"/>
      </w:pPr>
      <w:bookmarkStart w:id="54" w:name="_Ref498959983"/>
      <w:r>
        <w:t xml:space="preserve">11.1. </w:t>
      </w:r>
      <w:r w:rsidR="00E6583B"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E6583B" w:rsidRPr="003107A8" w:rsidRDefault="003E67A7" w:rsidP="000720F5">
      <w:pPr>
        <w:pStyle w:val="RUS1"/>
        <w:spacing w:before="120"/>
        <w:ind w:firstLine="851"/>
      </w:pPr>
      <w:bookmarkStart w:id="55" w:name="_Ref493725629"/>
      <w:bookmarkStart w:id="56" w:name="_Toc502142547"/>
      <w:bookmarkStart w:id="57" w:name="_Toc499813144"/>
      <w:bookmarkStart w:id="58" w:name="_Toc13493677"/>
      <w:r>
        <w:t xml:space="preserve">12. </w:t>
      </w:r>
      <w:r w:rsidR="00E6583B" w:rsidRPr="003107A8">
        <w:t>Привлечение Субподрядных организаций</w:t>
      </w:r>
      <w:bookmarkEnd w:id="55"/>
      <w:bookmarkEnd w:id="56"/>
      <w:bookmarkEnd w:id="57"/>
      <w:bookmarkEnd w:id="58"/>
    </w:p>
    <w:p w:rsidR="00E6583B" w:rsidRPr="003107A8" w:rsidRDefault="003E67A7" w:rsidP="000720F5">
      <w:pPr>
        <w:pStyle w:val="RUS11"/>
        <w:tabs>
          <w:tab w:val="left" w:pos="1418"/>
        </w:tabs>
        <w:spacing w:before="120"/>
        <w:ind w:left="0" w:firstLine="851"/>
      </w:pPr>
      <w:r>
        <w:t xml:space="preserve">12.1. </w:t>
      </w:r>
      <w:r w:rsidR="00E6583B"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w:t>
      </w:r>
      <w:r w:rsidR="00E6583B" w:rsidRPr="00F521A9">
        <w:t xml:space="preserve">перечень Субподрядных организаций, привлекаемых для выполнения Работ в </w:t>
      </w:r>
      <w:r w:rsidR="00E6583B" w:rsidRPr="00F521A9">
        <w:lastRenderedPageBreak/>
        <w:t xml:space="preserve">порядке, установленном </w:t>
      </w:r>
      <w:r w:rsidR="00E6583B" w:rsidRPr="00CC18CC">
        <w:t xml:space="preserve">пунктами </w:t>
      </w:r>
      <w:r w:rsidR="00F521A9" w:rsidRPr="00CC18CC">
        <w:t>12.2-12.3</w:t>
      </w:r>
      <w:r w:rsidR="00E6583B" w:rsidRPr="00CC18CC">
        <w:t>. Во изб</w:t>
      </w:r>
      <w:r w:rsidR="00E6583B" w:rsidRPr="00F521A9">
        <w:t>ежание</w:t>
      </w:r>
      <w:r w:rsidR="00E6583B" w:rsidRPr="003107A8">
        <w:t xml:space="preserve"> сомнений, указанный порядок относится также к договорам на поставку Оборудования и</w:t>
      </w:r>
      <w:r w:rsidR="00E6583B" w:rsidRPr="008104C8">
        <w:t xml:space="preserve"> </w:t>
      </w:r>
      <w:r w:rsidR="00E6583B" w:rsidRPr="003107A8">
        <w:t>/</w:t>
      </w:r>
      <w:r w:rsidR="00E6583B" w:rsidRPr="008104C8">
        <w:t xml:space="preserve"> </w:t>
      </w:r>
      <w:r w:rsidR="00E6583B" w:rsidRPr="003107A8">
        <w:t>или Материалов.</w:t>
      </w:r>
    </w:p>
    <w:p w:rsidR="00E6583B" w:rsidRPr="003107A8" w:rsidRDefault="003E67A7" w:rsidP="000720F5">
      <w:pPr>
        <w:pStyle w:val="RUS11"/>
        <w:tabs>
          <w:tab w:val="left" w:pos="1418"/>
        </w:tabs>
        <w:spacing w:before="120"/>
        <w:ind w:left="0" w:firstLine="851"/>
      </w:pPr>
      <w:bookmarkStart w:id="59" w:name="_Ref497406207"/>
      <w:r>
        <w:t xml:space="preserve">12.2. </w:t>
      </w:r>
      <w:r w:rsidR="00E6583B"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00E6583B" w:rsidRPr="008104C8">
        <w:t xml:space="preserve"> </w:t>
      </w:r>
      <w:r w:rsidR="00E6583B" w:rsidRPr="003107A8">
        <w:t>/</w:t>
      </w:r>
      <w:r w:rsidR="00E6583B" w:rsidRPr="008104C8">
        <w:t xml:space="preserve"> </w:t>
      </w:r>
      <w:r w:rsidR="00E6583B" w:rsidRPr="003107A8">
        <w:t>или Материалов (со ссылкой на конкретные номера</w:t>
      </w:r>
      <w:r w:rsidR="00E6583B" w:rsidRPr="008104C8">
        <w:t xml:space="preserve"> </w:t>
      </w:r>
      <w:r w:rsidR="00E6583B" w:rsidRPr="003107A8">
        <w:t>/</w:t>
      </w:r>
      <w:r w:rsidR="00E6583B" w:rsidRPr="008104C8">
        <w:t xml:space="preserve"> </w:t>
      </w:r>
      <w:r w:rsidR="00E6583B" w:rsidRPr="003107A8">
        <w:t>шифры</w:t>
      </w:r>
      <w:r w:rsidR="00E6583B" w:rsidRPr="008104C8">
        <w:t xml:space="preserve"> </w:t>
      </w:r>
      <w:r w:rsidR="00E6583B" w:rsidRPr="003107A8">
        <w:t>/</w:t>
      </w:r>
      <w:r w:rsidR="00E6583B" w:rsidRPr="008104C8">
        <w:t xml:space="preserve"> </w:t>
      </w:r>
      <w:r w:rsidR="00E6583B"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E6583B" w:rsidRPr="003107A8" w:rsidRDefault="003E67A7" w:rsidP="000720F5">
      <w:pPr>
        <w:pStyle w:val="RUS11"/>
        <w:tabs>
          <w:tab w:val="left" w:pos="1418"/>
        </w:tabs>
        <w:spacing w:before="120"/>
        <w:ind w:left="0" w:firstLine="851"/>
      </w:pPr>
      <w:bookmarkStart w:id="60" w:name="_Ref497406208"/>
      <w:r>
        <w:t xml:space="preserve">12.3. </w:t>
      </w:r>
      <w:r w:rsidR="00E6583B"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E6583B" w:rsidRPr="003107A8" w:rsidRDefault="003E67A7" w:rsidP="000720F5">
      <w:pPr>
        <w:pStyle w:val="RUS12"/>
        <w:ind w:firstLine="851"/>
      </w:pPr>
      <w:r>
        <w:t xml:space="preserve">(1) </w:t>
      </w:r>
      <w:r w:rsidR="00E6583B" w:rsidRPr="003107A8">
        <w:t>полное наименование, адрес, банковские реквизиты Субподрядной организации;</w:t>
      </w:r>
    </w:p>
    <w:p w:rsidR="00E6583B" w:rsidRPr="003107A8" w:rsidRDefault="003E67A7" w:rsidP="000720F5">
      <w:pPr>
        <w:pStyle w:val="RUS12"/>
        <w:ind w:firstLine="851"/>
      </w:pPr>
      <w:r>
        <w:t xml:space="preserve">(2) </w:t>
      </w:r>
      <w:r w:rsidR="00E6583B" w:rsidRPr="003107A8">
        <w:t>сведения о гарантийном периоде, устанавливаемом Субподрядной организацией на выполняемые Работы / поставляемые Материалы</w:t>
      </w:r>
      <w:r w:rsidR="00E6583B" w:rsidRPr="008104C8">
        <w:t xml:space="preserve"> </w:t>
      </w:r>
      <w:r w:rsidR="00E6583B" w:rsidRPr="003107A8">
        <w:t>/</w:t>
      </w:r>
      <w:r w:rsidR="00E6583B" w:rsidRPr="008104C8">
        <w:t xml:space="preserve"> </w:t>
      </w:r>
      <w:r w:rsidR="00E6583B" w:rsidRPr="003107A8">
        <w:t>Оборудование;</w:t>
      </w:r>
    </w:p>
    <w:p w:rsidR="00E6583B" w:rsidRPr="003107A8" w:rsidRDefault="003E67A7" w:rsidP="000720F5">
      <w:pPr>
        <w:pStyle w:val="RUS12"/>
        <w:ind w:firstLine="851"/>
      </w:pPr>
      <w:r>
        <w:t xml:space="preserve">(3) </w:t>
      </w:r>
      <w:r w:rsidR="00E6583B" w:rsidRPr="003107A8">
        <w:t>копии учредительных документов Субподрядной организации (если применимо);</w:t>
      </w:r>
    </w:p>
    <w:p w:rsidR="00E6583B" w:rsidRPr="003107A8" w:rsidRDefault="003E67A7" w:rsidP="000720F5">
      <w:pPr>
        <w:pStyle w:val="RUS12"/>
        <w:ind w:firstLine="851"/>
      </w:pPr>
      <w:r>
        <w:t xml:space="preserve">(4) </w:t>
      </w:r>
      <w:r w:rsidR="00E6583B" w:rsidRPr="003107A8">
        <w:t>копии свидетельств о государственной регистрации, о постановке на налоговый учет;</w:t>
      </w:r>
    </w:p>
    <w:p w:rsidR="00E6583B" w:rsidRPr="003107A8" w:rsidRDefault="003E67A7" w:rsidP="000720F5">
      <w:pPr>
        <w:pStyle w:val="RUS12"/>
        <w:ind w:firstLine="851"/>
      </w:pPr>
      <w:r>
        <w:t xml:space="preserve">(5) </w:t>
      </w:r>
      <w:r w:rsidR="00E6583B" w:rsidRPr="003107A8">
        <w:t>копию паспо</w:t>
      </w:r>
      <w:r w:rsidR="00E6583B">
        <w:t>рта (для физического лица или индивидуального предпринимателя</w:t>
      </w:r>
      <w:r w:rsidR="00E6583B" w:rsidRPr="003107A8">
        <w:t>);</w:t>
      </w:r>
    </w:p>
    <w:p w:rsidR="00E6583B" w:rsidRPr="003107A8" w:rsidRDefault="003E67A7" w:rsidP="000720F5">
      <w:pPr>
        <w:pStyle w:val="RUS12"/>
        <w:ind w:firstLine="851"/>
      </w:pPr>
      <w:r>
        <w:t xml:space="preserve">(6) </w:t>
      </w:r>
      <w:r w:rsidR="00E6583B" w:rsidRPr="003107A8">
        <w:t>копию свидетельства о допуске к работам, которые оказывают влияние на безопасность объектов капитального строительств</w:t>
      </w:r>
      <w:r w:rsidR="00E6583B">
        <w:t>а (если применимо);</w:t>
      </w:r>
    </w:p>
    <w:p w:rsidR="00E6583B" w:rsidRPr="003107A8" w:rsidRDefault="003E67A7" w:rsidP="000720F5">
      <w:pPr>
        <w:pStyle w:val="RUS12"/>
        <w:ind w:firstLine="851"/>
      </w:pPr>
      <w:r>
        <w:t xml:space="preserve">(7) </w:t>
      </w:r>
      <w:r w:rsidR="00E6583B" w:rsidRPr="003107A8">
        <w:t>копии бухгалтерского баланса Субподрядной организации за 3 (три) года, предшествующих году представления документации;</w:t>
      </w:r>
    </w:p>
    <w:p w:rsidR="00E6583B" w:rsidRPr="003107A8" w:rsidRDefault="003E67A7" w:rsidP="000720F5">
      <w:pPr>
        <w:pStyle w:val="RUS12"/>
        <w:ind w:firstLine="851"/>
      </w:pPr>
      <w:r>
        <w:t xml:space="preserve">(8) </w:t>
      </w:r>
      <w:r w:rsidR="00E6583B" w:rsidRPr="003107A8">
        <w:t>копию разрешительной до</w:t>
      </w:r>
      <w:r w:rsidR="00E6583B">
        <w:t>кументации на выполнение Работ;</w:t>
      </w:r>
    </w:p>
    <w:p w:rsidR="00E6583B" w:rsidRPr="003107A8" w:rsidRDefault="003E67A7" w:rsidP="000720F5">
      <w:pPr>
        <w:pStyle w:val="RUS12"/>
        <w:ind w:firstLine="851"/>
      </w:pPr>
      <w:r>
        <w:t xml:space="preserve">(9) </w:t>
      </w:r>
      <w:r w:rsidR="00E6583B" w:rsidRPr="003107A8">
        <w:t>сведения о наличии успешного опыта выполнения аналогичных Ра</w:t>
      </w:r>
      <w:r w:rsidR="00E6583B">
        <w:t xml:space="preserve">бот. </w:t>
      </w:r>
      <w:r w:rsidR="00E6583B" w:rsidRPr="009261A3">
        <w:t>Аналогичными (подобными) признаются работы, схожие по техническим и функциональным характеристикам и сопоставимые по объемам, срокам выполнения и прочим требованиям.</w:t>
      </w:r>
    </w:p>
    <w:p w:rsidR="00E6583B" w:rsidRPr="003107A8" w:rsidRDefault="00E6583B" w:rsidP="000720F5">
      <w:pPr>
        <w:pStyle w:val="RUSa"/>
        <w:numPr>
          <w:ilvl w:val="0"/>
          <w:numId w:val="0"/>
        </w:numPr>
        <w:ind w:firstLine="851"/>
      </w:pPr>
      <w:r w:rsidRPr="003107A8">
        <w:t>Копии документов должны быть надлежащим образом удостоверены.</w:t>
      </w:r>
    </w:p>
    <w:p w:rsidR="00E6583B" w:rsidRPr="003107A8" w:rsidRDefault="00E6583B" w:rsidP="000720F5">
      <w:pPr>
        <w:pStyle w:val="RUSa"/>
        <w:numPr>
          <w:ilvl w:val="0"/>
          <w:numId w:val="0"/>
        </w:numPr>
        <w:ind w:firstLine="851"/>
      </w:pPr>
      <w:r w:rsidRPr="003107A8">
        <w:t>Срок ознакомления Заказчика с документами составляет не менее 5 (пяти) рабочих дней.</w:t>
      </w:r>
    </w:p>
    <w:p w:rsidR="00E6583B" w:rsidRPr="003107A8" w:rsidRDefault="003E67A7" w:rsidP="000720F5">
      <w:pPr>
        <w:pStyle w:val="RUS11"/>
        <w:tabs>
          <w:tab w:val="left" w:pos="1418"/>
        </w:tabs>
        <w:spacing w:before="120"/>
        <w:ind w:left="0" w:firstLine="851"/>
      </w:pPr>
      <w:r>
        <w:t xml:space="preserve">12.4. </w:t>
      </w:r>
      <w:r w:rsidR="00E6583B" w:rsidRPr="003107A8">
        <w:t>Субподрядная организация должна соответствовать следующим требованиям</w:t>
      </w:r>
      <w:r w:rsidR="00E6583B">
        <w:t xml:space="preserve">. </w:t>
      </w:r>
      <w:proofErr w:type="gramStart"/>
      <w:r w:rsidR="003615E5">
        <w:t>В частности</w:t>
      </w:r>
      <w:proofErr w:type="gramEnd"/>
      <w:r w:rsidR="00E6583B" w:rsidRPr="003107A8">
        <w:t>:</w:t>
      </w:r>
    </w:p>
    <w:p w:rsidR="00E6583B" w:rsidRPr="003107A8" w:rsidRDefault="003E67A7" w:rsidP="000720F5">
      <w:pPr>
        <w:pStyle w:val="RUS12"/>
        <w:ind w:firstLine="851"/>
      </w:pPr>
      <w:r>
        <w:t xml:space="preserve">(1) </w:t>
      </w:r>
      <w:r w:rsidR="00E6583B" w:rsidRPr="003107A8">
        <w:t>у Субподрядной организации должна отсутствовать просроченная задолженность по уплате налогов и сборов;</w:t>
      </w:r>
    </w:p>
    <w:p w:rsidR="00E6583B" w:rsidRPr="003107A8" w:rsidRDefault="003E67A7" w:rsidP="000720F5">
      <w:pPr>
        <w:pStyle w:val="RUS12"/>
        <w:ind w:firstLine="851"/>
      </w:pPr>
      <w:r>
        <w:t xml:space="preserve">(2) </w:t>
      </w:r>
      <w:r w:rsidR="00E6583B" w:rsidRPr="003107A8">
        <w:t>Субподрядная организация не должна находиться в стадии банкротства или ликвидации;</w:t>
      </w:r>
    </w:p>
    <w:p w:rsidR="00E6583B" w:rsidRPr="003107A8" w:rsidRDefault="003E67A7" w:rsidP="000720F5">
      <w:pPr>
        <w:pStyle w:val="RUS12"/>
        <w:ind w:firstLine="851"/>
      </w:pPr>
      <w:r>
        <w:t xml:space="preserve">(3) </w:t>
      </w:r>
      <w:r w:rsidR="00E6583B" w:rsidRPr="003107A8">
        <w:t>в отношении Субподрядной организации не должно быть возбуждено производство о признании несостоятельным (банкротом);</w:t>
      </w:r>
    </w:p>
    <w:p w:rsidR="00E6583B" w:rsidRPr="003107A8" w:rsidRDefault="003E67A7" w:rsidP="000720F5">
      <w:pPr>
        <w:pStyle w:val="RUS12"/>
        <w:ind w:firstLine="851"/>
      </w:pPr>
      <w:r>
        <w:t xml:space="preserve">(4) </w:t>
      </w:r>
      <w:r w:rsidR="00E6583B" w:rsidRPr="003107A8">
        <w:t>у Субподрядной организации должны отсутствовать признаки фирмы-однодневки</w:t>
      </w:r>
      <w:r w:rsidR="00E6583B">
        <w:t>,</w:t>
      </w:r>
      <w:r w:rsidR="00E6583B" w:rsidRPr="003107A8">
        <w:t xml:space="preserve"> </w:t>
      </w:r>
      <w:r w:rsidR="00E6583B" w:rsidRPr="00B07DCE">
        <w:t xml:space="preserve">установленные в официальных разъяснениях </w:t>
      </w:r>
      <w:r w:rsidR="00E6583B">
        <w:t>Государственных</w:t>
      </w:r>
      <w:r w:rsidR="00E6583B" w:rsidRPr="00B07DCE">
        <w:t xml:space="preserve"> органов, а ее деятельность не должна быть направлена на построение искусственных договорных отношений</w:t>
      </w:r>
      <w:r w:rsidR="00E6583B">
        <w:t xml:space="preserve"> и / или искажение сведений о фактах хозяйственной жизни (статья 54.1 Налогового кодекса Российской Федерации)</w:t>
      </w:r>
      <w:r w:rsidR="00E6583B" w:rsidRPr="003107A8">
        <w:t>;</w:t>
      </w:r>
    </w:p>
    <w:p w:rsidR="00E6583B" w:rsidRPr="003107A8" w:rsidRDefault="003E67A7" w:rsidP="000720F5">
      <w:pPr>
        <w:pStyle w:val="RUS12"/>
        <w:ind w:firstLine="851"/>
      </w:pPr>
      <w:r>
        <w:t xml:space="preserve">(5) </w:t>
      </w:r>
      <w:r w:rsidR="00E6583B" w:rsidRPr="003107A8">
        <w:t>Субподрядная организация должна располагать собственным персоналом и</w:t>
      </w:r>
      <w:r w:rsidR="00E6583B">
        <w:t xml:space="preserve"> </w:t>
      </w:r>
      <w:r w:rsidR="00E6583B" w:rsidRPr="003107A8">
        <w:t>/</w:t>
      </w:r>
      <w:r w:rsidR="00E6583B">
        <w:t xml:space="preserve"> </w:t>
      </w:r>
      <w:r w:rsidR="00E6583B" w:rsidRPr="003107A8">
        <w:t>или материально-технической базой для выполнения Работ;</w:t>
      </w:r>
    </w:p>
    <w:p w:rsidR="00E6583B" w:rsidRPr="003107A8" w:rsidRDefault="003E67A7" w:rsidP="000720F5">
      <w:pPr>
        <w:pStyle w:val="RUS12"/>
        <w:ind w:firstLine="851"/>
      </w:pPr>
      <w:r>
        <w:t xml:space="preserve">(6) </w:t>
      </w:r>
      <w:r w:rsidR="00E6583B"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6583B" w:rsidRPr="003107A8" w:rsidRDefault="003E67A7" w:rsidP="000720F5">
      <w:pPr>
        <w:pStyle w:val="RUS12"/>
        <w:ind w:firstLine="851"/>
      </w:pPr>
      <w:r>
        <w:t xml:space="preserve">(7) </w:t>
      </w:r>
      <w:r w:rsidR="00E6583B" w:rsidRPr="003107A8">
        <w:t>в отношении Субподрядной организации можно установить (проверить)</w:t>
      </w:r>
      <w:r w:rsidR="00E6583B">
        <w:t xml:space="preserve"> </w:t>
      </w:r>
      <w:r w:rsidR="00E6583B" w:rsidRPr="003107A8">
        <w:t>ее бенефициаров (в том числе, конечных);</w:t>
      </w:r>
    </w:p>
    <w:p w:rsidR="00E6583B" w:rsidRPr="003107A8" w:rsidRDefault="003E67A7" w:rsidP="000720F5">
      <w:pPr>
        <w:pStyle w:val="RUS12"/>
        <w:ind w:firstLine="851"/>
      </w:pPr>
      <w:r>
        <w:t xml:space="preserve">(8) </w:t>
      </w:r>
      <w:r w:rsidR="00E6583B" w:rsidRPr="003107A8">
        <w:t>отсутствуют отрицательные отзывы ее контрагентов</w:t>
      </w:r>
      <w:r w:rsidR="00E6583B">
        <w:t xml:space="preserve"> из Группы Компаний Заказчика</w:t>
      </w:r>
      <w:r w:rsidR="00E6583B" w:rsidRPr="003107A8">
        <w:t>;</w:t>
      </w:r>
    </w:p>
    <w:p w:rsidR="00E6583B" w:rsidRPr="003107A8" w:rsidRDefault="003E67A7" w:rsidP="000720F5">
      <w:pPr>
        <w:pStyle w:val="RUS12"/>
        <w:ind w:firstLine="851"/>
      </w:pPr>
      <w:r>
        <w:t xml:space="preserve">(9) </w:t>
      </w:r>
      <w:r w:rsidR="00E6583B" w:rsidRPr="003107A8">
        <w:t xml:space="preserve">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w:t>
      </w:r>
      <w:r w:rsidR="00E6583B" w:rsidRPr="003107A8">
        <w:lastRenderedPageBreak/>
        <w:t>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6583B" w:rsidRPr="003107A8" w:rsidRDefault="003E67A7" w:rsidP="000720F5">
      <w:pPr>
        <w:pStyle w:val="RUS11"/>
        <w:tabs>
          <w:tab w:val="left" w:pos="1418"/>
        </w:tabs>
        <w:spacing w:before="120"/>
        <w:ind w:left="0" w:firstLine="851"/>
      </w:pPr>
      <w:bookmarkStart w:id="61" w:name="_Ref497412744"/>
      <w:r>
        <w:t xml:space="preserve">12.5. </w:t>
      </w:r>
      <w:r w:rsidR="00E6583B"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00E6583B" w:rsidRPr="003107A8">
        <w:t xml:space="preserve"> </w:t>
      </w:r>
    </w:p>
    <w:p w:rsidR="00E6583B" w:rsidRPr="003107A8" w:rsidRDefault="003E67A7" w:rsidP="000720F5">
      <w:pPr>
        <w:pStyle w:val="RUS12"/>
        <w:ind w:firstLine="851"/>
      </w:pPr>
      <w:r>
        <w:t xml:space="preserve">(1) </w:t>
      </w:r>
      <w:r w:rsidR="00E6583B"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6583B" w:rsidRPr="003107A8" w:rsidRDefault="003E67A7" w:rsidP="000720F5">
      <w:pPr>
        <w:pStyle w:val="RUS12"/>
        <w:ind w:firstLine="851"/>
      </w:pPr>
      <w:r>
        <w:t xml:space="preserve">(2) </w:t>
      </w:r>
      <w:r w:rsidR="00E6583B"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E6583B">
        <w:t xml:space="preserve"> </w:t>
      </w:r>
      <w:r w:rsidR="00E6583B" w:rsidRPr="003107A8">
        <w:t>/</w:t>
      </w:r>
      <w:r w:rsidR="00E6583B">
        <w:t xml:space="preserve"> </w:t>
      </w:r>
      <w:r w:rsidR="00E6583B"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6583B" w:rsidRPr="003107A8" w:rsidRDefault="003E67A7" w:rsidP="000720F5">
      <w:pPr>
        <w:pStyle w:val="RUS12"/>
        <w:ind w:firstLine="851"/>
      </w:pPr>
      <w:r>
        <w:t xml:space="preserve">(3) </w:t>
      </w:r>
      <w:r w:rsidR="00E6583B" w:rsidRPr="003107A8">
        <w:t>возможность предъявления требований и</w:t>
      </w:r>
      <w:r w:rsidR="00E6583B">
        <w:t xml:space="preserve"> </w:t>
      </w:r>
      <w:r w:rsidR="00E6583B" w:rsidRPr="003107A8">
        <w:t>/</w:t>
      </w:r>
      <w:r w:rsidR="00E6583B">
        <w:t xml:space="preserve"> </w:t>
      </w:r>
      <w:r w:rsidR="00E6583B" w:rsidRPr="003107A8">
        <w:t>или претензий Заказчиком непосредственно к Субподрядной организации независимо от уступки</w:t>
      </w:r>
      <w:r w:rsidR="00E6583B">
        <w:t xml:space="preserve"> </w:t>
      </w:r>
      <w:r w:rsidR="00E6583B" w:rsidRPr="003107A8">
        <w:t>/</w:t>
      </w:r>
      <w:r w:rsidR="00E6583B">
        <w:t xml:space="preserve"> </w:t>
      </w:r>
      <w:r w:rsidR="00E6583B" w:rsidRPr="003107A8">
        <w:t>перевода прав и</w:t>
      </w:r>
      <w:r w:rsidR="00E6583B">
        <w:t xml:space="preserve"> </w:t>
      </w:r>
      <w:r w:rsidR="00E6583B" w:rsidRPr="003107A8">
        <w:t>/</w:t>
      </w:r>
      <w:r w:rsidR="00E6583B">
        <w:t xml:space="preserve"> </w:t>
      </w:r>
      <w:r w:rsidR="00E6583B" w:rsidRPr="003107A8">
        <w:t>или обязанностей по договору с Субподрядной организацией в пользу Заказчика;</w:t>
      </w:r>
    </w:p>
    <w:p w:rsidR="00E6583B" w:rsidRPr="003107A8" w:rsidRDefault="003E67A7" w:rsidP="000720F5">
      <w:pPr>
        <w:pStyle w:val="RUS12"/>
        <w:ind w:firstLine="851"/>
      </w:pPr>
      <w:r>
        <w:t xml:space="preserve">(4) </w:t>
      </w:r>
      <w:r w:rsidR="00E6583B" w:rsidRPr="003107A8">
        <w:t>возможность проведения Заказчиком проверки документации и</w:t>
      </w:r>
      <w:r w:rsidR="00E6583B">
        <w:t xml:space="preserve"> </w:t>
      </w:r>
      <w:r w:rsidR="00E6583B" w:rsidRPr="003107A8">
        <w:t>/</w:t>
      </w:r>
      <w:r w:rsidR="00E6583B">
        <w:t xml:space="preserve"> </w:t>
      </w:r>
      <w:r w:rsidR="00E6583B" w:rsidRPr="003107A8">
        <w:t>или деятельности Субподрядной организации, связанной с исполнением Договора;</w:t>
      </w:r>
    </w:p>
    <w:p w:rsidR="00E6583B" w:rsidRPr="003107A8" w:rsidRDefault="003E67A7" w:rsidP="000720F5">
      <w:pPr>
        <w:pStyle w:val="RUS12"/>
        <w:ind w:firstLine="851"/>
      </w:pPr>
      <w:r>
        <w:t xml:space="preserve">(5) </w:t>
      </w:r>
      <w:r w:rsidR="00E6583B" w:rsidRPr="003107A8">
        <w:t>информацию об обязанности Подрядчика передать надлежаще заверенную копию договора Заказчику;</w:t>
      </w:r>
    </w:p>
    <w:p w:rsidR="00E6583B" w:rsidRPr="003107A8" w:rsidRDefault="003E67A7" w:rsidP="000720F5">
      <w:pPr>
        <w:pStyle w:val="RUS12"/>
        <w:ind w:firstLine="851"/>
      </w:pPr>
      <w:r>
        <w:t xml:space="preserve">(6) </w:t>
      </w:r>
      <w:r w:rsidR="00E6583B"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6583B" w:rsidRPr="003107A8" w:rsidRDefault="003E67A7" w:rsidP="000720F5">
      <w:pPr>
        <w:pStyle w:val="RUS11"/>
        <w:tabs>
          <w:tab w:val="left" w:pos="1418"/>
        </w:tabs>
        <w:spacing w:before="120"/>
        <w:ind w:left="0" w:firstLine="851"/>
      </w:pPr>
      <w:r>
        <w:t xml:space="preserve">12.6. </w:t>
      </w:r>
      <w:r w:rsidR="00E6583B" w:rsidRPr="003107A8">
        <w:t xml:space="preserve">Заказчик вправе отказать в согласовании Субподрядной организации в случае </w:t>
      </w:r>
      <w:proofErr w:type="spellStart"/>
      <w:r w:rsidR="00E6583B" w:rsidRPr="003107A8">
        <w:t>непредоставления</w:t>
      </w:r>
      <w:proofErr w:type="spellEnd"/>
      <w:r w:rsidR="00E6583B" w:rsidRPr="003107A8">
        <w:t xml:space="preserve"> Подрядчиком документов</w:t>
      </w:r>
      <w:r w:rsidR="00E6583B">
        <w:t>,</w:t>
      </w:r>
      <w:r w:rsidR="00E6583B" w:rsidRPr="003107A8">
        <w:t xml:space="preserve"> перечисленных </w:t>
      </w:r>
      <w:r w:rsidR="00E6583B">
        <w:t xml:space="preserve">в пункте </w:t>
      </w:r>
      <w:r w:rsidR="00596BC0">
        <w:t>12.5</w:t>
      </w:r>
      <w:r w:rsidR="00E6583B">
        <w:t xml:space="preserve">, </w:t>
      </w:r>
      <w:r w:rsidR="00E6583B"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E6583B">
        <w:t xml:space="preserve">Подрядчика </w:t>
      </w:r>
      <w:r w:rsidR="00E6583B"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6583B" w:rsidRPr="003107A8" w:rsidRDefault="003E67A7" w:rsidP="000720F5">
      <w:pPr>
        <w:pStyle w:val="RUS11"/>
        <w:tabs>
          <w:tab w:val="left" w:pos="1418"/>
        </w:tabs>
        <w:spacing w:before="120"/>
        <w:ind w:left="0" w:firstLine="851"/>
      </w:pPr>
      <w:r>
        <w:t xml:space="preserve">12.7. </w:t>
      </w:r>
      <w:r w:rsidR="00E6583B"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6583B" w:rsidRPr="003107A8" w:rsidRDefault="003E67A7" w:rsidP="000720F5">
      <w:pPr>
        <w:pStyle w:val="RUS11"/>
        <w:tabs>
          <w:tab w:val="left" w:pos="1418"/>
        </w:tabs>
        <w:spacing w:before="120"/>
        <w:ind w:left="0" w:firstLine="851"/>
      </w:pPr>
      <w:r w:rsidRPr="003C500E">
        <w:t xml:space="preserve">12.8. </w:t>
      </w:r>
      <w:r w:rsidR="00E6583B" w:rsidRPr="003C500E">
        <w:t xml:space="preserve">Объем Работ, выполняемых собственными силами Подрядчика (без привлечения Субподрядных организаций) должен составлять </w:t>
      </w:r>
      <w:r w:rsidR="00E6583B" w:rsidRPr="00EB2689">
        <w:t xml:space="preserve">не менее </w:t>
      </w:r>
      <w:r w:rsidR="00EB2689" w:rsidRPr="00EB2689">
        <w:rPr>
          <w:b/>
        </w:rPr>
        <w:t>50</w:t>
      </w:r>
      <w:r w:rsidR="00E6583B" w:rsidRPr="00EB2689">
        <w:rPr>
          <w:b/>
        </w:rPr>
        <w:t>%</w:t>
      </w:r>
      <w:r w:rsidR="00E6583B" w:rsidRPr="00EB2689">
        <w:t xml:space="preserve"> (</w:t>
      </w:r>
      <w:r w:rsidR="00EB2689">
        <w:t>пятидесяти</w:t>
      </w:r>
      <w:r w:rsidR="00E6583B" w:rsidRPr="00EB2689">
        <w:t xml:space="preserve"> процентов)</w:t>
      </w:r>
      <w:r w:rsidR="00E6583B" w:rsidRPr="003C500E">
        <w:t xml:space="preserve"> объема Работ, </w:t>
      </w:r>
      <w:r w:rsidR="00E6583B" w:rsidRPr="005171E8">
        <w:t xml:space="preserve">указанных в </w:t>
      </w:r>
      <w:r w:rsidR="00A100AA" w:rsidRPr="007A0DA9">
        <w:t>Приложениях №</w:t>
      </w:r>
      <w:r w:rsidR="007A7CE8" w:rsidRPr="007A0DA9">
        <w:t>4.</w:t>
      </w:r>
      <w:r w:rsidR="007A0DA9" w:rsidRPr="007A0DA9">
        <w:t>1.</w:t>
      </w:r>
      <w:r w:rsidR="007A7CE8" w:rsidRPr="007A0DA9">
        <w:t>1</w:t>
      </w:r>
      <w:r w:rsidR="007A0DA9" w:rsidRPr="007A0DA9">
        <w:t>.</w:t>
      </w:r>
      <w:r w:rsidR="008A3915" w:rsidRPr="007A0DA9">
        <w:t>, №</w:t>
      </w:r>
      <w:r w:rsidR="007A7CE8" w:rsidRPr="007A0DA9">
        <w:t>4.</w:t>
      </w:r>
      <w:r w:rsidR="008A3915" w:rsidRPr="007A0DA9">
        <w:t>2</w:t>
      </w:r>
      <w:r w:rsidR="00E6583B" w:rsidRPr="007A0DA9">
        <w:t>.</w:t>
      </w:r>
      <w:r w:rsidR="007A0DA9" w:rsidRPr="007A0DA9">
        <w:t>1.</w:t>
      </w:r>
    </w:p>
    <w:p w:rsidR="00E6583B" w:rsidRPr="003107A8" w:rsidRDefault="003E67A7" w:rsidP="000720F5">
      <w:pPr>
        <w:pStyle w:val="RUS11"/>
        <w:tabs>
          <w:tab w:val="left" w:pos="1418"/>
        </w:tabs>
        <w:spacing w:before="120"/>
        <w:ind w:left="0" w:firstLine="851"/>
      </w:pPr>
      <w:r>
        <w:t xml:space="preserve">12.9. </w:t>
      </w:r>
      <w:r w:rsidR="00E6583B" w:rsidRPr="003107A8">
        <w:t>Подрядчик обеспечивает Заказчику возможность проведения проверок документации и</w:t>
      </w:r>
      <w:r w:rsidR="00E6583B">
        <w:t xml:space="preserve"> </w:t>
      </w:r>
      <w:r w:rsidR="00E6583B" w:rsidRPr="003107A8">
        <w:t>/</w:t>
      </w:r>
      <w:r w:rsidR="00E6583B">
        <w:t xml:space="preserve"> </w:t>
      </w:r>
      <w:r w:rsidR="00E6583B" w:rsidRPr="003107A8">
        <w:t>или деятельности Субподрядной организации, связанной с исполнением Договора, в любое время в период выполнения Работ.</w:t>
      </w:r>
    </w:p>
    <w:p w:rsidR="00E6583B" w:rsidRPr="003107A8" w:rsidRDefault="003E67A7" w:rsidP="000720F5">
      <w:pPr>
        <w:pStyle w:val="RUS11"/>
        <w:tabs>
          <w:tab w:val="left" w:pos="1418"/>
        </w:tabs>
        <w:spacing w:before="120"/>
        <w:ind w:left="0" w:firstLine="851"/>
      </w:pPr>
      <w:r>
        <w:t xml:space="preserve">12.10. </w:t>
      </w:r>
      <w:r w:rsidR="00E6583B" w:rsidRPr="003107A8">
        <w:t xml:space="preserve">Подрядчик обязан произвести замену Субподрядной организации по требованию Заказчика без увеличения Цены Работ </w:t>
      </w:r>
      <w:r w:rsidR="00E6583B">
        <w:t>в следующих случаях:</w:t>
      </w:r>
    </w:p>
    <w:p w:rsidR="00E6583B" w:rsidRPr="003107A8" w:rsidRDefault="003E67A7" w:rsidP="000720F5">
      <w:pPr>
        <w:pStyle w:val="RUS12"/>
        <w:ind w:firstLine="851"/>
      </w:pPr>
      <w:r>
        <w:t xml:space="preserve">(1) </w:t>
      </w:r>
      <w:r w:rsidR="00E6583B" w:rsidRPr="003107A8">
        <w:t>отсутствие предварительного согласования Субподрядной организации Заказчиком;</w:t>
      </w:r>
    </w:p>
    <w:p w:rsidR="00E6583B" w:rsidRPr="003107A8" w:rsidRDefault="003E67A7" w:rsidP="000720F5">
      <w:pPr>
        <w:pStyle w:val="RUS12"/>
        <w:ind w:firstLine="851"/>
      </w:pPr>
      <w:r>
        <w:t xml:space="preserve">(2) </w:t>
      </w:r>
      <w:r w:rsidR="00E6583B" w:rsidRPr="003107A8">
        <w:t>выявление недостоверности сведений и</w:t>
      </w:r>
      <w:r w:rsidR="00E6583B">
        <w:t xml:space="preserve"> </w:t>
      </w:r>
      <w:r w:rsidR="00E6583B" w:rsidRPr="003107A8">
        <w:t>/</w:t>
      </w:r>
      <w:r w:rsidR="00E6583B">
        <w:t xml:space="preserve"> </w:t>
      </w:r>
      <w:r w:rsidR="00E6583B" w:rsidRPr="003107A8">
        <w:t>или документации, предоставленной Заказчику для согласо</w:t>
      </w:r>
      <w:r w:rsidR="00E6583B">
        <w:t>вания Субподрядной организации;</w:t>
      </w:r>
    </w:p>
    <w:p w:rsidR="00E6583B" w:rsidRPr="003107A8" w:rsidRDefault="003E67A7" w:rsidP="000720F5">
      <w:pPr>
        <w:pStyle w:val="RUS12"/>
        <w:ind w:firstLine="851"/>
      </w:pPr>
      <w:r>
        <w:t xml:space="preserve">(3) </w:t>
      </w:r>
      <w:r w:rsidR="00E6583B" w:rsidRPr="003107A8">
        <w:t>несоответствие Субподрядной организации требованиям Договора;</w:t>
      </w:r>
    </w:p>
    <w:p w:rsidR="00E6583B" w:rsidRPr="003107A8" w:rsidRDefault="003E67A7" w:rsidP="000720F5">
      <w:pPr>
        <w:pStyle w:val="RUS12"/>
        <w:ind w:firstLine="851"/>
      </w:pPr>
      <w:r>
        <w:t xml:space="preserve">(4) </w:t>
      </w:r>
      <w:r w:rsidR="00E6583B" w:rsidRPr="003107A8">
        <w:t>выполнение Субподрядной организацией Работ с нарушением условий Договора или требований О</w:t>
      </w:r>
      <w:r w:rsidR="00E6583B">
        <w:t>бязательных технических правил;</w:t>
      </w:r>
    </w:p>
    <w:p w:rsidR="00E6583B" w:rsidRPr="003107A8" w:rsidRDefault="003E67A7" w:rsidP="000720F5">
      <w:pPr>
        <w:pStyle w:val="RUS12"/>
        <w:ind w:firstLine="851"/>
      </w:pPr>
      <w:r>
        <w:t xml:space="preserve">(5) </w:t>
      </w:r>
      <w:r w:rsidR="00E6583B" w:rsidRPr="003107A8">
        <w:t>отсутствие у Субподрядной организации разрешительной документации для выполнения Работ.</w:t>
      </w:r>
    </w:p>
    <w:p w:rsidR="00E6583B" w:rsidRPr="003107A8" w:rsidRDefault="003E67A7" w:rsidP="000720F5">
      <w:pPr>
        <w:pStyle w:val="RUS11"/>
        <w:tabs>
          <w:tab w:val="left" w:pos="1418"/>
        </w:tabs>
        <w:spacing w:before="120"/>
        <w:ind w:left="0" w:firstLine="851"/>
      </w:pPr>
      <w:r>
        <w:t xml:space="preserve">12.11. </w:t>
      </w:r>
      <w:r w:rsidR="00E6583B"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6583B" w:rsidRPr="003107A8" w:rsidRDefault="003E67A7" w:rsidP="000720F5">
      <w:pPr>
        <w:pStyle w:val="RUS11"/>
        <w:tabs>
          <w:tab w:val="left" w:pos="1418"/>
        </w:tabs>
        <w:spacing w:before="120"/>
        <w:ind w:left="0" w:firstLine="851"/>
      </w:pPr>
      <w:r>
        <w:lastRenderedPageBreak/>
        <w:t xml:space="preserve">12.12. </w:t>
      </w:r>
      <w:r w:rsidR="00E6583B"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6583B" w:rsidRPr="003107A8" w:rsidRDefault="003E67A7" w:rsidP="000720F5">
      <w:pPr>
        <w:pStyle w:val="RUS11"/>
        <w:tabs>
          <w:tab w:val="left" w:pos="1418"/>
        </w:tabs>
        <w:spacing w:before="120"/>
        <w:ind w:left="0" w:firstLine="851"/>
      </w:pPr>
      <w:r>
        <w:t xml:space="preserve">12.13. </w:t>
      </w:r>
      <w:r w:rsidR="00E6583B" w:rsidRPr="003107A8">
        <w:t xml:space="preserve">Когда в соответствии с п. </w:t>
      </w:r>
      <w:r w:rsidR="00900317">
        <w:t>12.1</w:t>
      </w:r>
      <w:r w:rsidR="00E6583B"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rsidR="00E6583B">
        <w:t xml:space="preserve"> </w:t>
      </w:r>
      <w:r w:rsidR="00E6583B" w:rsidRPr="003107A8">
        <w:t>/</w:t>
      </w:r>
      <w:r w:rsidR="00E6583B">
        <w:t xml:space="preserve"> </w:t>
      </w:r>
      <w:r w:rsidR="00E6583B" w:rsidRPr="003107A8">
        <w:t>или обязанности по договору с Субподрядной организацией, Подрядчик не освобождается от ответственности перед Заказчиком, в том числе,</w:t>
      </w:r>
      <w:r w:rsidR="00E6583B">
        <w:t xml:space="preserve"> после уступки</w:t>
      </w:r>
      <w:r w:rsidR="00E6583B" w:rsidRPr="003107A8">
        <w:t>.</w:t>
      </w:r>
    </w:p>
    <w:p w:rsidR="00E6583B" w:rsidRPr="003107A8" w:rsidRDefault="003E67A7" w:rsidP="000720F5">
      <w:pPr>
        <w:pStyle w:val="RUS11"/>
        <w:tabs>
          <w:tab w:val="left" w:pos="1418"/>
        </w:tabs>
        <w:spacing w:before="120"/>
        <w:ind w:left="0" w:firstLine="851"/>
      </w:pPr>
      <w:r>
        <w:t xml:space="preserve">12.14. </w:t>
      </w:r>
      <w:r w:rsidR="00E6583B"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E6583B">
        <w:t xml:space="preserve"> </w:t>
      </w:r>
      <w:r w:rsidR="00E6583B" w:rsidRPr="003107A8">
        <w:t>/</w:t>
      </w:r>
      <w:r w:rsidR="00E6583B">
        <w:t xml:space="preserve"> </w:t>
      </w:r>
      <w:r w:rsidR="00E6583B" w:rsidRPr="003107A8">
        <w:t>или обязанностей по договору с Субподрядной организацией.</w:t>
      </w:r>
    </w:p>
    <w:p w:rsidR="00E6583B" w:rsidRDefault="003E67A7" w:rsidP="000720F5">
      <w:pPr>
        <w:pStyle w:val="RUS11"/>
        <w:tabs>
          <w:tab w:val="left" w:pos="1418"/>
        </w:tabs>
        <w:spacing w:before="120"/>
        <w:ind w:left="0" w:firstLine="851"/>
      </w:pPr>
      <w:r>
        <w:t xml:space="preserve">12.15. </w:t>
      </w:r>
      <w:r w:rsidR="00E6583B" w:rsidRPr="003107A8">
        <w:t>Все расчеты с Субподрядными организациями осуществляет Подрядчик.</w:t>
      </w:r>
    </w:p>
    <w:p w:rsidR="00E6583B" w:rsidRPr="003107A8" w:rsidRDefault="003E67A7" w:rsidP="000720F5">
      <w:pPr>
        <w:pStyle w:val="RUS1"/>
        <w:spacing w:before="120"/>
        <w:ind w:firstLine="851"/>
      </w:pPr>
      <w:bookmarkStart w:id="62" w:name="_Toc502142548"/>
      <w:bookmarkStart w:id="63" w:name="_Toc499813145"/>
      <w:bookmarkStart w:id="64" w:name="_Toc13493678"/>
      <w:r>
        <w:t xml:space="preserve">13. </w:t>
      </w:r>
      <w:r w:rsidR="00E6583B" w:rsidRPr="003107A8">
        <w:t>Исходные данные</w:t>
      </w:r>
      <w:bookmarkEnd w:id="62"/>
      <w:bookmarkEnd w:id="63"/>
      <w:bookmarkEnd w:id="64"/>
    </w:p>
    <w:p w:rsidR="00E6583B" w:rsidRPr="003107A8" w:rsidRDefault="003E67A7" w:rsidP="000720F5">
      <w:pPr>
        <w:pStyle w:val="RUS11"/>
        <w:spacing w:before="120"/>
        <w:ind w:left="0" w:firstLine="851"/>
      </w:pPr>
      <w:r>
        <w:t xml:space="preserve">13.1. </w:t>
      </w:r>
      <w:r w:rsidR="00E6583B" w:rsidRPr="003107A8">
        <w:t>Заказчик передает Подрядчику все Исходные данные по Договору по акту приема-передачи в момент заключения Договора.</w:t>
      </w:r>
    </w:p>
    <w:p w:rsidR="00E6583B" w:rsidRDefault="003E67A7" w:rsidP="000720F5">
      <w:pPr>
        <w:pStyle w:val="RUS11"/>
        <w:spacing w:before="120"/>
        <w:ind w:left="0" w:firstLine="851"/>
      </w:pPr>
      <w:bookmarkStart w:id="65" w:name="_Ref493723050"/>
      <w:r>
        <w:t xml:space="preserve">13.2. </w:t>
      </w:r>
      <w:r w:rsidR="00E6583B"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E6583B" w:rsidRDefault="003E67A7" w:rsidP="000720F5">
      <w:pPr>
        <w:pStyle w:val="RUS11"/>
        <w:spacing w:before="120"/>
        <w:ind w:left="0" w:firstLine="851"/>
      </w:pPr>
      <w:bookmarkStart w:id="66" w:name="_Ref493722979"/>
      <w:r>
        <w:t xml:space="preserve">13.3. </w:t>
      </w:r>
      <w:r w:rsidR="00E6583B"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rsidR="00E6583B">
        <w:t>:</w:t>
      </w:r>
    </w:p>
    <w:p w:rsidR="00E6583B" w:rsidRPr="003107A8" w:rsidRDefault="003E67A7" w:rsidP="000720F5">
      <w:pPr>
        <w:pStyle w:val="RUS111"/>
        <w:ind w:firstLine="851"/>
      </w:pPr>
      <w:r>
        <w:t xml:space="preserve">13.3.1. </w:t>
      </w:r>
      <w:r w:rsidR="00E6583B"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E6583B" w:rsidRPr="003107A8" w:rsidRDefault="003E67A7" w:rsidP="000720F5">
      <w:pPr>
        <w:pStyle w:val="RUS111"/>
        <w:ind w:firstLine="851"/>
      </w:pPr>
      <w:r>
        <w:t xml:space="preserve">13.3.2. </w:t>
      </w:r>
      <w:r w:rsidR="00E6583B"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6583B" w:rsidRPr="003107A8" w:rsidRDefault="003E67A7" w:rsidP="000720F5">
      <w:pPr>
        <w:pStyle w:val="RUS111"/>
        <w:ind w:firstLine="851"/>
      </w:pPr>
      <w:bookmarkStart w:id="67" w:name="_Ref493722964"/>
      <w:r>
        <w:t xml:space="preserve">13.3.3. </w:t>
      </w:r>
      <w:r w:rsidR="00E6583B"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E6583B" w:rsidRPr="003107A8" w:rsidRDefault="003E67A7" w:rsidP="000720F5">
      <w:pPr>
        <w:pStyle w:val="RUS111"/>
        <w:ind w:firstLine="851"/>
      </w:pPr>
      <w:r>
        <w:t xml:space="preserve">13.3.4. </w:t>
      </w:r>
      <w:r w:rsidR="00E6583B"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w:t>
      </w:r>
      <w:r w:rsidR="00E6583B" w:rsidRPr="00E45D3B">
        <w:t xml:space="preserve">предусмотренный пунктом </w:t>
      </w:r>
      <w:r w:rsidR="00E45D3B" w:rsidRPr="00E45D3B">
        <w:t>13.3.3</w:t>
      </w:r>
      <w:r w:rsidR="00E6583B" w:rsidRPr="00E45D3B">
        <w:t xml:space="preserve"> Договора</w:t>
      </w:r>
      <w:r w:rsidR="00E6583B" w:rsidRPr="003107A8">
        <w:t xml:space="preserve">.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w:t>
      </w:r>
      <w:r w:rsidR="00E6583B" w:rsidRPr="00E45D3B">
        <w:t xml:space="preserve">указанного в пункте </w:t>
      </w:r>
      <w:r w:rsidR="00E45D3B" w:rsidRPr="00E45D3B">
        <w:t>13.3</w:t>
      </w:r>
      <w:r w:rsidR="00E6583B" w:rsidRPr="00E45D3B">
        <w:t xml:space="preserve"> Договора и которые не были устранены Заказчиком в согласованные Сторонами сроки, за исключением</w:t>
      </w:r>
      <w:r w:rsidR="00E6583B" w:rsidRPr="003107A8">
        <w:t xml:space="preserve"> случаев, когда такие дефекты Объекта возникли в результате ненадлежащего исполнения Подрядчиком Договора.</w:t>
      </w:r>
    </w:p>
    <w:p w:rsidR="00E6583B" w:rsidRPr="003107A8" w:rsidRDefault="003E67A7" w:rsidP="000720F5">
      <w:pPr>
        <w:pStyle w:val="RUS111"/>
        <w:ind w:firstLine="851"/>
      </w:pPr>
      <w:r>
        <w:t xml:space="preserve">13.3.5. </w:t>
      </w:r>
      <w:r w:rsidR="00E6583B" w:rsidRPr="003107A8">
        <w:t xml:space="preserve">Неполучение Заказчиком уведомления Подрядчика о Дефектах Исходных данных в срок, указанный в пункте </w:t>
      </w:r>
      <w:r w:rsidR="00900317">
        <w:t>13.3.3.</w:t>
      </w:r>
      <w:r w:rsidR="00E6583B"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6583B" w:rsidRPr="00AB5409" w:rsidRDefault="003E67A7" w:rsidP="000720F5">
      <w:pPr>
        <w:pStyle w:val="RUS111"/>
        <w:ind w:firstLine="851"/>
      </w:pPr>
      <w:bookmarkStart w:id="68" w:name="_Ref493723053"/>
      <w:r>
        <w:t xml:space="preserve">13.3.6. </w:t>
      </w:r>
      <w:r w:rsidR="00E6583B" w:rsidRPr="003107A8">
        <w:t>Подрядчик несет ответственность за недостатки и</w:t>
      </w:r>
      <w:r w:rsidR="00E6583B">
        <w:t xml:space="preserve"> </w:t>
      </w:r>
      <w:r w:rsidR="00E6583B" w:rsidRPr="003107A8">
        <w:t>/</w:t>
      </w:r>
      <w:r w:rsidR="00E6583B">
        <w:t xml:space="preserve"> </w:t>
      </w:r>
      <w:r w:rsidR="00E6583B"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900317">
        <w:t>13.3.3.</w:t>
      </w:r>
      <w:r w:rsidR="00E6583B"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E6583B" w:rsidRPr="003107A8" w:rsidRDefault="003E67A7" w:rsidP="000720F5">
      <w:pPr>
        <w:pStyle w:val="RUS11"/>
        <w:spacing w:before="120"/>
        <w:ind w:left="0" w:firstLine="851"/>
      </w:pPr>
      <w:r>
        <w:t xml:space="preserve">13.4. </w:t>
      </w:r>
      <w:r w:rsidR="00E6583B"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w:t>
      </w:r>
      <w:r w:rsidR="00E6583B" w:rsidRPr="003107A8">
        <w:lastRenderedPageBreak/>
        <w:t>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6583B" w:rsidRDefault="003E67A7" w:rsidP="000720F5">
      <w:pPr>
        <w:pStyle w:val="RUS11"/>
        <w:spacing w:before="120"/>
        <w:ind w:left="0" w:firstLine="851"/>
      </w:pPr>
      <w:r>
        <w:t xml:space="preserve">13.5. </w:t>
      </w:r>
      <w:r w:rsidR="00E6583B" w:rsidRPr="003107A8">
        <w:t>Подрядчик</w:t>
      </w:r>
      <w:r w:rsidR="00E6583B" w:rsidRPr="003107A8">
        <w:rPr>
          <w:lang w:eastAsia="en-US"/>
        </w:rPr>
        <w:t xml:space="preserve"> подтверждает, что перечень Исходных данных является достаточным. </w:t>
      </w:r>
      <w:r w:rsidR="00E6583B"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E6583B"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00E6583B" w:rsidRPr="003107A8">
        <w:t xml:space="preserve">Необходимость в получении Подрядчиком таких Исходных данных не является основанием для продления сроков </w:t>
      </w:r>
      <w:r w:rsidR="00E6583B" w:rsidRPr="002D75B9">
        <w:t>выполнения Работ по Договору.</w:t>
      </w:r>
    </w:p>
    <w:p w:rsidR="00E6583B" w:rsidRPr="002D75B9" w:rsidRDefault="00E6583B" w:rsidP="003C500E">
      <w:pPr>
        <w:pStyle w:val="a"/>
        <w:spacing w:before="120"/>
        <w:ind w:firstLine="1134"/>
      </w:pPr>
      <w:bookmarkStart w:id="69" w:name="_Toc502142549"/>
      <w:bookmarkStart w:id="70" w:name="_Toc499813146"/>
      <w:bookmarkStart w:id="71" w:name="_Toc13493679"/>
      <w:r w:rsidRPr="002D75B9">
        <w:t>МАТЕРИАЛЫ, ОБОРУДОВАНИЕ</w:t>
      </w:r>
      <w:bookmarkEnd w:id="69"/>
      <w:bookmarkEnd w:id="70"/>
      <w:bookmarkEnd w:id="71"/>
    </w:p>
    <w:p w:rsidR="00E6583B" w:rsidRPr="002D75B9" w:rsidRDefault="003E67A7" w:rsidP="003C500E">
      <w:pPr>
        <w:pStyle w:val="RUS1"/>
        <w:spacing w:before="120"/>
        <w:ind w:firstLine="567"/>
      </w:pPr>
      <w:bookmarkStart w:id="72" w:name="_Toc502142550"/>
      <w:bookmarkStart w:id="73" w:name="_Toc499813147"/>
      <w:bookmarkStart w:id="74" w:name="_Toc13493680"/>
      <w:r w:rsidRPr="002D75B9">
        <w:t xml:space="preserve">14. </w:t>
      </w:r>
      <w:r w:rsidR="00E6583B" w:rsidRPr="002D75B9">
        <w:t>Обеспечение Материалами и Оборудованием</w:t>
      </w:r>
      <w:bookmarkEnd w:id="72"/>
      <w:bookmarkEnd w:id="73"/>
      <w:bookmarkEnd w:id="74"/>
    </w:p>
    <w:p w:rsidR="00535637" w:rsidRPr="002D75B9" w:rsidRDefault="002D75B9" w:rsidP="002D75B9">
      <w:pPr>
        <w:pStyle w:val="RUS11"/>
        <w:spacing w:before="120"/>
        <w:jc w:val="center"/>
        <w:rPr>
          <w:b/>
        </w:rPr>
      </w:pPr>
      <w:bookmarkStart w:id="75" w:name="_Ref493704771"/>
      <w:r w:rsidRPr="002D75B9">
        <w:rPr>
          <w:b/>
        </w:rPr>
        <w:t xml:space="preserve">14.1. </w:t>
      </w:r>
      <w:r w:rsidR="00535637" w:rsidRPr="002D75B9">
        <w:rPr>
          <w:b/>
        </w:rPr>
        <w:t>Выполнение Работ из Материалов и Оборудования Подрядчика</w:t>
      </w:r>
      <w:r w:rsidR="00535637" w:rsidRPr="002D75B9">
        <w:t>:</w:t>
      </w:r>
    </w:p>
    <w:p w:rsidR="00EB2689" w:rsidRDefault="002D75B9" w:rsidP="00EB2689">
      <w:pPr>
        <w:pStyle w:val="RUS111"/>
        <w:tabs>
          <w:tab w:val="clear" w:pos="3261"/>
        </w:tabs>
      </w:pPr>
      <w:r w:rsidRPr="002D75B9">
        <w:t xml:space="preserve">14.1.1. </w:t>
      </w:r>
      <w:r w:rsidR="00535637" w:rsidRPr="002D75B9">
        <w:t xml:space="preserve">Работы по Договору выполняются с использованием Строительной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w:t>
      </w:r>
      <w:bookmarkEnd w:id="75"/>
    </w:p>
    <w:p w:rsidR="00E6583B" w:rsidRPr="00803FDE" w:rsidRDefault="003E67A7" w:rsidP="000720F5">
      <w:pPr>
        <w:pStyle w:val="RUS1"/>
        <w:spacing w:before="120"/>
        <w:ind w:firstLine="567"/>
      </w:pPr>
      <w:bookmarkStart w:id="76" w:name="_Toc502142551"/>
      <w:bookmarkStart w:id="77" w:name="_Toc499813148"/>
      <w:bookmarkStart w:id="78" w:name="_Toc13493681"/>
      <w:r w:rsidRPr="00803FDE">
        <w:t>15</w:t>
      </w:r>
      <w:r w:rsidR="00A95DC4" w:rsidRPr="00803FDE">
        <w:t xml:space="preserve">. </w:t>
      </w:r>
      <w:r w:rsidR="00E6583B" w:rsidRPr="00803FDE">
        <w:t>Транспортировка грузов</w:t>
      </w:r>
      <w:bookmarkEnd w:id="76"/>
      <w:bookmarkEnd w:id="77"/>
      <w:bookmarkEnd w:id="78"/>
    </w:p>
    <w:p w:rsidR="00E6583B" w:rsidRPr="00803FDE" w:rsidRDefault="00A95DC4" w:rsidP="00352213">
      <w:pPr>
        <w:pStyle w:val="RUS11"/>
        <w:tabs>
          <w:tab w:val="left" w:pos="1418"/>
        </w:tabs>
        <w:spacing w:before="120"/>
        <w:ind w:left="0"/>
      </w:pPr>
      <w:r w:rsidRPr="00803FDE">
        <w:t xml:space="preserve">15.1. </w:t>
      </w:r>
      <w:r w:rsidR="00E6583B" w:rsidRPr="00803FDE">
        <w:t>Подрядчик доставляет на Строительную площадку в соответствии с условиями Договора Оборудование, Строительную технику и другие грузы, необходимые для выполнения Работ по Договору.</w:t>
      </w:r>
    </w:p>
    <w:p w:rsidR="00E6583B" w:rsidRPr="00803FDE" w:rsidRDefault="00A95DC4" w:rsidP="00352213">
      <w:pPr>
        <w:pStyle w:val="RUS11"/>
        <w:tabs>
          <w:tab w:val="left" w:pos="1418"/>
        </w:tabs>
        <w:spacing w:before="120"/>
        <w:ind w:left="0"/>
      </w:pPr>
      <w:r w:rsidRPr="00803FDE">
        <w:t xml:space="preserve">15.2. </w:t>
      </w:r>
      <w:r w:rsidR="00E6583B" w:rsidRPr="00803FDE">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E6583B" w:rsidRPr="00803FDE">
        <w:t>перемаркировке</w:t>
      </w:r>
      <w:proofErr w:type="spellEnd"/>
      <w:r w:rsidR="00E6583B" w:rsidRPr="00803FDE">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6583B" w:rsidRPr="00803FDE" w:rsidRDefault="00A95DC4" w:rsidP="00352213">
      <w:pPr>
        <w:pStyle w:val="RUS11"/>
        <w:tabs>
          <w:tab w:val="left" w:pos="1418"/>
        </w:tabs>
        <w:spacing w:before="120"/>
        <w:ind w:left="0"/>
      </w:pPr>
      <w:r w:rsidRPr="00803FDE">
        <w:t xml:space="preserve">15.3. </w:t>
      </w:r>
      <w:r w:rsidR="00E6583B" w:rsidRPr="00803FDE">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5F4307" w:rsidRDefault="00A95DC4" w:rsidP="00352213">
      <w:pPr>
        <w:pStyle w:val="RUS11"/>
        <w:tabs>
          <w:tab w:val="left" w:pos="1418"/>
        </w:tabs>
        <w:spacing w:before="120"/>
        <w:ind w:left="0"/>
      </w:pPr>
      <w:r w:rsidRPr="00803FDE">
        <w:t xml:space="preserve">15.4. </w:t>
      </w:r>
      <w:r w:rsidR="00E6583B" w:rsidRPr="00803FDE">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E6583B" w:rsidRPr="003107A8" w:rsidRDefault="00E6583B" w:rsidP="000720F5">
      <w:pPr>
        <w:pStyle w:val="a"/>
        <w:spacing w:before="120"/>
        <w:ind w:firstLine="567"/>
      </w:pPr>
      <w:bookmarkStart w:id="79" w:name="_Toc502142552"/>
      <w:bookmarkStart w:id="80" w:name="_Toc499813149"/>
      <w:bookmarkStart w:id="81" w:name="_Toc13493682"/>
      <w:r w:rsidRPr="003107A8">
        <w:t>ОРГАНИЗАЦИЯ РАБОТ</w:t>
      </w:r>
      <w:bookmarkEnd w:id="79"/>
      <w:bookmarkEnd w:id="80"/>
      <w:bookmarkEnd w:id="81"/>
    </w:p>
    <w:p w:rsidR="00E6583B" w:rsidRPr="003107A8" w:rsidRDefault="00A95DC4" w:rsidP="000720F5">
      <w:pPr>
        <w:pStyle w:val="RUS1"/>
        <w:spacing w:before="120"/>
        <w:ind w:firstLine="567"/>
      </w:pPr>
      <w:bookmarkStart w:id="82" w:name="_Toc502142553"/>
      <w:bookmarkStart w:id="83" w:name="_Toc499813150"/>
      <w:bookmarkStart w:id="84" w:name="_Toc13493683"/>
      <w:r>
        <w:t xml:space="preserve">16. </w:t>
      </w:r>
      <w:r w:rsidR="00E6583B" w:rsidRPr="003107A8">
        <w:t>Строительная площадка</w:t>
      </w:r>
      <w:bookmarkEnd w:id="82"/>
      <w:bookmarkEnd w:id="83"/>
      <w:bookmarkEnd w:id="84"/>
    </w:p>
    <w:p w:rsidR="00E6583B" w:rsidRPr="003107A8" w:rsidRDefault="00A95DC4" w:rsidP="000720F5">
      <w:pPr>
        <w:pStyle w:val="RUS11"/>
        <w:spacing w:before="120"/>
        <w:rPr>
          <w:b/>
        </w:rPr>
      </w:pPr>
      <w:r>
        <w:rPr>
          <w:b/>
        </w:rPr>
        <w:t xml:space="preserve">16.1. </w:t>
      </w:r>
      <w:r w:rsidR="00E6583B" w:rsidRPr="003107A8">
        <w:rPr>
          <w:b/>
        </w:rPr>
        <w:t>Строительная площадка</w:t>
      </w:r>
    </w:p>
    <w:p w:rsidR="00E6583B" w:rsidRPr="003107A8" w:rsidRDefault="00A95DC4" w:rsidP="000720F5">
      <w:pPr>
        <w:pStyle w:val="RUS111"/>
      </w:pPr>
      <w:r>
        <w:t xml:space="preserve">16.1.1. </w:t>
      </w:r>
      <w:r w:rsidR="00E6583B" w:rsidRPr="003107A8">
        <w:t>Строительная площадка передается Подрядчику по акту передачи Строительной площадки.</w:t>
      </w:r>
    </w:p>
    <w:p w:rsidR="00E6583B" w:rsidRPr="003107A8" w:rsidRDefault="00A95DC4" w:rsidP="000720F5">
      <w:pPr>
        <w:pStyle w:val="RUS111"/>
      </w:pPr>
      <w:r>
        <w:t xml:space="preserve">16.1.2. </w:t>
      </w:r>
      <w:r w:rsidR="00E6583B"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6583B" w:rsidRPr="003107A8" w:rsidRDefault="00A95DC4" w:rsidP="000720F5">
      <w:pPr>
        <w:pStyle w:val="RUS111"/>
      </w:pPr>
      <w:r>
        <w:t xml:space="preserve">16.1.3. </w:t>
      </w:r>
      <w:r w:rsidR="00E6583B"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w:t>
      </w:r>
      <w:r w:rsidR="00E6583B" w:rsidRPr="003107A8">
        <w:lastRenderedPageBreak/>
        <w:t>соответствующее письменное уведомление об этом Заказчику не позднее 5 (пяти) рабочих дней с момента принятия Строительной площадки по акту.</w:t>
      </w:r>
    </w:p>
    <w:p w:rsidR="00E6583B" w:rsidRPr="003107A8" w:rsidRDefault="00A95DC4" w:rsidP="000720F5">
      <w:pPr>
        <w:pStyle w:val="RUS111"/>
      </w:pPr>
      <w:r>
        <w:t xml:space="preserve">16.1.4. </w:t>
      </w:r>
      <w:r w:rsidR="00E6583B"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rsidR="00E6583B">
        <w:t>, за исключением случаев, предусмотренных пунктом</w:t>
      </w:r>
      <w:r w:rsidR="00315532" w:rsidRPr="00315532">
        <w:t xml:space="preserve"> 10.4</w:t>
      </w:r>
      <w:r w:rsidR="00E6583B" w:rsidRPr="003107A8">
        <w:t>.</w:t>
      </w:r>
    </w:p>
    <w:p w:rsidR="00E6583B" w:rsidRPr="003107A8" w:rsidRDefault="00A95DC4" w:rsidP="000720F5">
      <w:pPr>
        <w:pStyle w:val="RUS111"/>
      </w:pPr>
      <w:r>
        <w:t xml:space="preserve">16.1.5. </w:t>
      </w:r>
      <w:r w:rsidR="00E6583B" w:rsidRPr="003107A8">
        <w:t>Подрядчик выполняет необходимые подготовительные работы на Строительной площадке.</w:t>
      </w:r>
    </w:p>
    <w:p w:rsidR="00E6583B" w:rsidRPr="003107A8" w:rsidRDefault="00A95DC4" w:rsidP="000720F5">
      <w:pPr>
        <w:pStyle w:val="RUS111"/>
      </w:pPr>
      <w:r>
        <w:t xml:space="preserve">16.1.6. </w:t>
      </w:r>
      <w:r w:rsidR="00E6583B"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6583B" w:rsidRDefault="00A95DC4" w:rsidP="000720F5">
      <w:pPr>
        <w:pStyle w:val="RUS111"/>
      </w:pPr>
      <w:r>
        <w:t xml:space="preserve">16.1.7. </w:t>
      </w:r>
      <w:r w:rsidR="00E6583B"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6583B" w:rsidRPr="003107A8" w:rsidRDefault="00A95DC4" w:rsidP="000720F5">
      <w:pPr>
        <w:pStyle w:val="RUS1"/>
        <w:spacing w:before="120"/>
        <w:ind w:firstLine="567"/>
      </w:pPr>
      <w:bookmarkStart w:id="85" w:name="_Toc502142554"/>
      <w:bookmarkStart w:id="86" w:name="_Toc499813151"/>
      <w:bookmarkStart w:id="87" w:name="_Toc13493684"/>
      <w:r>
        <w:t xml:space="preserve">17. </w:t>
      </w:r>
      <w:r w:rsidR="00E6583B" w:rsidRPr="003107A8">
        <w:t>Порядок осуществления работ</w:t>
      </w:r>
      <w:bookmarkEnd w:id="85"/>
      <w:bookmarkEnd w:id="86"/>
      <w:bookmarkEnd w:id="87"/>
    </w:p>
    <w:p w:rsidR="00E6583B" w:rsidRPr="003107A8" w:rsidRDefault="00A95DC4" w:rsidP="000720F5">
      <w:pPr>
        <w:pStyle w:val="RUS11"/>
        <w:spacing w:before="120"/>
        <w:rPr>
          <w:b/>
        </w:rPr>
      </w:pPr>
      <w:r>
        <w:rPr>
          <w:b/>
        </w:rPr>
        <w:t xml:space="preserve">17.1. </w:t>
      </w:r>
      <w:r w:rsidR="00E6583B" w:rsidRPr="003107A8">
        <w:rPr>
          <w:b/>
        </w:rPr>
        <w:t>Требования к производству Работ</w:t>
      </w:r>
    </w:p>
    <w:p w:rsidR="00E6583B" w:rsidRPr="003107A8" w:rsidRDefault="00A95DC4" w:rsidP="000720F5">
      <w:pPr>
        <w:pStyle w:val="RUS111"/>
      </w:pPr>
      <w:r>
        <w:t xml:space="preserve">17.1.1. </w:t>
      </w:r>
      <w:r w:rsidR="00E6583B" w:rsidRPr="003107A8">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w:t>
      </w:r>
      <w:r w:rsidR="005F4307">
        <w:t>в</w:t>
      </w:r>
      <w:r w:rsidR="00E6583B" w:rsidRPr="003107A8">
        <w:t xml:space="preserve">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6583B" w:rsidRPr="00632492" w:rsidRDefault="00A95DC4" w:rsidP="000720F5">
      <w:pPr>
        <w:pStyle w:val="RUS111"/>
      </w:pPr>
      <w:r>
        <w:t xml:space="preserve">17.1.2. </w:t>
      </w:r>
      <w:r w:rsidR="00E6583B" w:rsidRPr="003107A8">
        <w:t xml:space="preserve">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w:t>
      </w:r>
      <w:r w:rsidR="00E6583B" w:rsidRPr="00632492">
        <w:t>движения автотранспорта) (если применимо).</w:t>
      </w:r>
    </w:p>
    <w:p w:rsidR="00E6583B" w:rsidRPr="00632492" w:rsidRDefault="00A95DC4" w:rsidP="000720F5">
      <w:pPr>
        <w:pStyle w:val="RUS111"/>
      </w:pPr>
      <w:bookmarkStart w:id="88" w:name="_Ref497231617"/>
      <w:r>
        <w:t xml:space="preserve">17.1.3. </w:t>
      </w:r>
      <w:r w:rsidR="00E6583B" w:rsidRPr="00632492">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w:t>
      </w:r>
      <w:r w:rsidR="00033EDE">
        <w:t xml:space="preserve"> </w:t>
      </w:r>
      <w:r w:rsidR="006C281B">
        <w:t>требований,</w:t>
      </w:r>
      <w:r w:rsidR="00E6583B" w:rsidRPr="00632492">
        <w:t xml:space="preserve"> </w:t>
      </w:r>
      <w:r w:rsidR="00E6583B" w:rsidRPr="007A7CE8">
        <w:t>установлен</w:t>
      </w:r>
      <w:r w:rsidR="00E6583B" w:rsidRPr="008679DF">
        <w:t>ных</w:t>
      </w:r>
      <w:r w:rsidR="00632492" w:rsidRPr="008679DF">
        <w:t xml:space="preserve"> </w:t>
      </w:r>
      <w:bookmarkEnd w:id="88"/>
      <w:r w:rsidR="00A100AA" w:rsidRPr="007A0DA9">
        <w:t>Приложения</w:t>
      </w:r>
      <w:r w:rsidR="00033EDE" w:rsidRPr="007A0DA9">
        <w:t>ми</w:t>
      </w:r>
      <w:r w:rsidR="00A100AA" w:rsidRPr="007A0DA9">
        <w:t xml:space="preserve"> </w:t>
      </w:r>
      <w:r w:rsidR="000443CA" w:rsidRPr="007A0DA9">
        <w:t>№5, №</w:t>
      </w:r>
      <w:r w:rsidR="00537F9E" w:rsidRPr="007A0DA9">
        <w:t>4.1</w:t>
      </w:r>
      <w:r w:rsidR="007A0DA9" w:rsidRPr="007A0DA9">
        <w:t>.1.</w:t>
      </w:r>
      <w:r w:rsidR="00537F9E" w:rsidRPr="007A0DA9">
        <w:t>, №</w:t>
      </w:r>
      <w:r w:rsidR="008679DF" w:rsidRPr="007A0DA9">
        <w:t xml:space="preserve"> 4.</w:t>
      </w:r>
      <w:r w:rsidR="00537F9E" w:rsidRPr="007A0DA9">
        <w:t>2</w:t>
      </w:r>
      <w:r w:rsidR="007A0DA9" w:rsidRPr="007A0DA9">
        <w:t>.1</w:t>
      </w:r>
      <w:r w:rsidR="008679DF" w:rsidRPr="007A0DA9">
        <w:t>.</w:t>
      </w:r>
    </w:p>
    <w:p w:rsidR="00E6583B" w:rsidRPr="003107A8" w:rsidRDefault="00A95DC4" w:rsidP="000720F5">
      <w:pPr>
        <w:pStyle w:val="RUS111"/>
      </w:pPr>
      <w:r>
        <w:t xml:space="preserve">17.1.4. </w:t>
      </w:r>
      <w:r w:rsidR="00E6583B"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6583B" w:rsidRPr="003107A8" w:rsidRDefault="00A95DC4" w:rsidP="000720F5">
      <w:pPr>
        <w:pStyle w:val="RUS111"/>
      </w:pPr>
      <w:r>
        <w:t xml:space="preserve">17.1.5. </w:t>
      </w:r>
      <w:r w:rsidR="00E6583B"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6583B" w:rsidRPr="003107A8" w:rsidRDefault="00A95DC4" w:rsidP="000720F5">
      <w:pPr>
        <w:pStyle w:val="RUS111"/>
      </w:pPr>
      <w:r>
        <w:t xml:space="preserve">17.1.6. </w:t>
      </w:r>
      <w:r w:rsidR="00E6583B"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E6583B" w:rsidRPr="003107A8">
        <w:t>ресурсоснабжающих</w:t>
      </w:r>
      <w:proofErr w:type="spellEnd"/>
      <w:r w:rsidR="00E6583B" w:rsidRPr="003107A8">
        <w:t xml:space="preserve"> организаций.</w:t>
      </w:r>
    </w:p>
    <w:p w:rsidR="00E6583B" w:rsidRPr="003107A8" w:rsidRDefault="00A95DC4" w:rsidP="000720F5">
      <w:pPr>
        <w:pStyle w:val="RUS111"/>
      </w:pPr>
      <w:r>
        <w:t xml:space="preserve">17.1.7. </w:t>
      </w:r>
      <w:r w:rsidR="00E6583B"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6583B" w:rsidRPr="003107A8" w:rsidRDefault="00A95DC4" w:rsidP="000720F5">
      <w:pPr>
        <w:pStyle w:val="RUS111"/>
      </w:pPr>
      <w:r>
        <w:t xml:space="preserve">17.1.8. </w:t>
      </w:r>
      <w:r w:rsidR="00E6583B"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6583B" w:rsidRPr="003107A8" w:rsidRDefault="00A95DC4" w:rsidP="000720F5">
      <w:pPr>
        <w:pStyle w:val="RUS111"/>
      </w:pPr>
      <w:r>
        <w:lastRenderedPageBreak/>
        <w:t xml:space="preserve">17.1.9. </w:t>
      </w:r>
      <w:r w:rsidR="00E6583B" w:rsidRPr="003107A8">
        <w:t xml:space="preserve">Подрядчик выполняет работы по благоустройству территории Объекта с восстановлением </w:t>
      </w:r>
      <w:r w:rsidR="00E6583B">
        <w:t xml:space="preserve">соответствующего покрытия (асфальтового покрытия, </w:t>
      </w:r>
      <w:r w:rsidR="00E6583B" w:rsidRPr="003107A8">
        <w:t>растительного грунта</w:t>
      </w:r>
      <w:r w:rsidR="00E6583B">
        <w:t xml:space="preserve"> и пр.)</w:t>
      </w:r>
      <w:r w:rsidR="00E6583B" w:rsidRPr="003107A8">
        <w:t xml:space="preserve">, которые должны выполняться в соответствии с согласованным </w:t>
      </w:r>
      <w:r w:rsidR="00E6583B" w:rsidRPr="003753CF">
        <w:t xml:space="preserve">Сторонами </w:t>
      </w:r>
      <w:r w:rsidR="00E6583B" w:rsidRPr="003107A8">
        <w:t>требованиями Обязательных технических правил, регулирующих порядок выполнения соответствующих Работ.</w:t>
      </w:r>
    </w:p>
    <w:p w:rsidR="00E6583B" w:rsidRPr="003107A8" w:rsidRDefault="00CE1055" w:rsidP="000720F5">
      <w:pPr>
        <w:pStyle w:val="RUS111"/>
        <w:rPr>
          <w:iCs/>
        </w:rPr>
      </w:pPr>
      <w:r>
        <w:t xml:space="preserve">17.1.10. </w:t>
      </w:r>
      <w:r w:rsidR="00E6583B"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00E6583B"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6583B" w:rsidRPr="003107A8" w:rsidRDefault="00CE1055" w:rsidP="000720F5">
      <w:pPr>
        <w:pStyle w:val="RUS111"/>
      </w:pPr>
      <w:r>
        <w:t xml:space="preserve">17.1.11. </w:t>
      </w:r>
      <w:r w:rsidR="00E6583B"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6583B" w:rsidRPr="003107A8" w:rsidRDefault="00CE1055" w:rsidP="00FD55EE">
      <w:pPr>
        <w:pStyle w:val="RUS111"/>
      </w:pPr>
      <w:r>
        <w:t xml:space="preserve">17.1.12. </w:t>
      </w:r>
      <w:r w:rsidR="00E6583B" w:rsidRPr="003107A8">
        <w:t>Подрядчик в процессе выполнения Ра</w:t>
      </w:r>
      <w:r w:rsidR="00D44D41">
        <w:t>бот ведет и не позднее, чем за 2</w:t>
      </w:r>
      <w:r w:rsidR="00E6583B" w:rsidRPr="003107A8">
        <w:t xml:space="preserve"> (двое) суток до окончания выполнения Этапа Работ </w:t>
      </w:r>
      <w:r w:rsidR="00E6583B">
        <w:t>либо</w:t>
      </w:r>
      <w:r w:rsidR="00E6583B" w:rsidRPr="003107A8">
        <w:t xml:space="preserve"> Работ за Отчетный период</w:t>
      </w:r>
      <w:r w:rsidR="00E6583B">
        <w:t xml:space="preserve"> (</w:t>
      </w:r>
      <w:r w:rsidR="00E6583B" w:rsidRPr="00B975DB">
        <w:t xml:space="preserve">в зависимости от </w:t>
      </w:r>
      <w:r w:rsidR="00E6583B">
        <w:t>порядка приемки согласно пункту</w:t>
      </w:r>
      <w:r w:rsidR="00315532">
        <w:t xml:space="preserve"> </w:t>
      </w:r>
      <w:r w:rsidR="00315532" w:rsidRPr="00315532">
        <w:t>21.2</w:t>
      </w:r>
      <w:r w:rsidR="00E6583B">
        <w:t>)</w:t>
      </w:r>
      <w:r w:rsidR="00E6583B" w:rsidRPr="003107A8">
        <w:t xml:space="preserve">, передает Заказчику </w:t>
      </w:r>
      <w:r w:rsidR="00FD55EE">
        <w:t xml:space="preserve">необходимую </w:t>
      </w:r>
      <w:r w:rsidR="00E6583B" w:rsidRPr="003107A8">
        <w:t>документацию</w:t>
      </w:r>
      <w:r w:rsidR="00FD55EE">
        <w:t xml:space="preserve"> по согласованию с Заказчиком.</w:t>
      </w:r>
    </w:p>
    <w:p w:rsidR="00E6583B" w:rsidRPr="00315532" w:rsidRDefault="00CE1055" w:rsidP="000720F5">
      <w:pPr>
        <w:pStyle w:val="RUS111"/>
      </w:pPr>
      <w:bookmarkStart w:id="89" w:name="_Ref496552311"/>
      <w:r>
        <w:t xml:space="preserve">17.1.13. </w:t>
      </w:r>
      <w:r w:rsidR="00E6583B"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E6583B" w:rsidRPr="003107A8">
        <w:rPr>
          <w:iCs/>
        </w:rPr>
        <w:t xml:space="preserve">ответственных узлов или </w:t>
      </w:r>
      <w:r w:rsidR="00E6583B" w:rsidRPr="003107A8">
        <w:t xml:space="preserve">части Работ, подлежащих закрытию, заблаговременно, но не позднее, чем за 2 (два) рабочих </w:t>
      </w:r>
      <w:r w:rsidR="00E6583B" w:rsidRPr="00315532">
        <w:t>дня до начала проведения этой приемки.</w:t>
      </w:r>
      <w:bookmarkEnd w:id="89"/>
    </w:p>
    <w:p w:rsidR="00E6583B" w:rsidRPr="003107A8" w:rsidRDefault="00CE1055" w:rsidP="000720F5">
      <w:pPr>
        <w:pStyle w:val="RUS111"/>
      </w:pPr>
      <w:bookmarkStart w:id="90" w:name="_Ref493723088"/>
      <w:r w:rsidRPr="00315532">
        <w:t xml:space="preserve">17.1.14. </w:t>
      </w:r>
      <w:r w:rsidR="00E6583B" w:rsidRPr="00315532">
        <w:t xml:space="preserve">Если Заказчик, уведомленный в порядке, установленном п. </w:t>
      </w:r>
      <w:r w:rsidR="00315532" w:rsidRPr="00315532">
        <w:t xml:space="preserve">17.1.13 </w:t>
      </w:r>
      <w:r w:rsidR="00E6583B" w:rsidRPr="00315532">
        <w:t>Договора</w:t>
      </w:r>
      <w:r w:rsidR="00E6583B" w:rsidRPr="003107A8">
        <w:t>,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0"/>
    </w:p>
    <w:p w:rsidR="00E6583B" w:rsidRPr="003107A8" w:rsidRDefault="00CE1055" w:rsidP="000720F5">
      <w:pPr>
        <w:pStyle w:val="RUS111"/>
      </w:pPr>
      <w:r>
        <w:t xml:space="preserve">17.1.15. </w:t>
      </w:r>
      <w:r w:rsidR="00E6583B"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6583B" w:rsidRPr="003107A8" w:rsidRDefault="00CE1055" w:rsidP="000720F5">
      <w:pPr>
        <w:pStyle w:val="RUS111"/>
      </w:pPr>
      <w:r w:rsidRPr="003B4F99">
        <w:t xml:space="preserve">17.1.16. </w:t>
      </w:r>
      <w:r w:rsidR="00E6583B" w:rsidRPr="003B4F99">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3B4F99" w:rsidRPr="003B4F99">
        <w:t>17.1.14</w:t>
      </w:r>
      <w:r w:rsidR="00E6583B" w:rsidRPr="003B4F99">
        <w:t xml:space="preserve"> Договора, или если Представитель Заказчика не был проинформирован</w:t>
      </w:r>
      <w:r w:rsidR="00E6583B" w:rsidRPr="003107A8">
        <w:t xml:space="preserve">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6583B" w:rsidRPr="003107A8" w:rsidRDefault="00CE1055" w:rsidP="000720F5">
      <w:pPr>
        <w:pStyle w:val="RUS111"/>
      </w:pPr>
      <w:r>
        <w:t xml:space="preserve">17.1.17. </w:t>
      </w:r>
      <w:r w:rsidR="00E6583B"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6583B" w:rsidRPr="003107A8" w:rsidRDefault="00CE1055" w:rsidP="000720F5">
      <w:pPr>
        <w:pStyle w:val="RUS111"/>
      </w:pPr>
      <w:r>
        <w:t xml:space="preserve">17.1.18. </w:t>
      </w:r>
      <w:r w:rsidR="00E6583B" w:rsidRPr="003107A8">
        <w:t>В течение 1 (одного) рабочего дня с момента окончания выполнения Работ в целом, Подрядчик письменно уведомляет об этом Заказчика.</w:t>
      </w:r>
    </w:p>
    <w:p w:rsidR="00E6583B" w:rsidRPr="003107A8" w:rsidRDefault="00CE1055" w:rsidP="000720F5">
      <w:pPr>
        <w:pStyle w:val="RUS111"/>
      </w:pPr>
      <w:r>
        <w:t xml:space="preserve">17.1.19. </w:t>
      </w:r>
      <w:r w:rsidR="00277227">
        <w:t>Не позднее, чем за 10 (десять) дней</w:t>
      </w:r>
      <w:r w:rsidR="00E6583B"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6583B" w:rsidRDefault="00CE1055" w:rsidP="000720F5">
      <w:pPr>
        <w:pStyle w:val="RUS111"/>
      </w:pPr>
      <w:r>
        <w:t xml:space="preserve">17.1.20. </w:t>
      </w:r>
      <w:r w:rsidR="00277227">
        <w:t>Не позднее, чем за 10 (десять) дней</w:t>
      </w:r>
      <w:r w:rsidR="00E6583B"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6583B" w:rsidRPr="003107A8" w:rsidRDefault="00CE1055" w:rsidP="000720F5">
      <w:pPr>
        <w:pStyle w:val="RUS11"/>
        <w:spacing w:before="120"/>
        <w:rPr>
          <w:b/>
        </w:rPr>
      </w:pPr>
      <w:r>
        <w:rPr>
          <w:b/>
        </w:rPr>
        <w:t xml:space="preserve">17.2. </w:t>
      </w:r>
      <w:r w:rsidR="00E6583B" w:rsidRPr="003107A8">
        <w:rPr>
          <w:b/>
        </w:rPr>
        <w:t>Качество выполнения Работ и контроль качества</w:t>
      </w:r>
    </w:p>
    <w:p w:rsidR="00E6583B" w:rsidRPr="003107A8" w:rsidRDefault="00CE1055" w:rsidP="000720F5">
      <w:pPr>
        <w:pStyle w:val="RUS111"/>
      </w:pPr>
      <w:r>
        <w:t xml:space="preserve">17.2.1. </w:t>
      </w:r>
      <w:r w:rsidR="00E6583B" w:rsidRPr="003107A8">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w:t>
      </w:r>
      <w:r w:rsidR="00E6583B" w:rsidRPr="003107A8">
        <w:lastRenderedPageBreak/>
        <w:t>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6583B" w:rsidRPr="003107A8" w:rsidRDefault="00CE1055" w:rsidP="000720F5">
      <w:pPr>
        <w:pStyle w:val="RUS111"/>
      </w:pPr>
      <w:r>
        <w:t xml:space="preserve">17.2.2. </w:t>
      </w:r>
      <w:r w:rsidR="00E6583B"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6583B" w:rsidRPr="003107A8" w:rsidRDefault="00CE1055" w:rsidP="000720F5">
      <w:pPr>
        <w:pStyle w:val="RUS111"/>
      </w:pPr>
      <w:r>
        <w:t xml:space="preserve">17.2.3. </w:t>
      </w:r>
      <w:r w:rsidR="00E6583B"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6583B" w:rsidRPr="003107A8" w:rsidRDefault="00CE1055" w:rsidP="000720F5">
      <w:pPr>
        <w:pStyle w:val="RUS111"/>
      </w:pPr>
      <w:r>
        <w:t xml:space="preserve">17.2.4. </w:t>
      </w:r>
      <w:r w:rsidR="00E6583B"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6583B" w:rsidRPr="003107A8" w:rsidRDefault="00CE1055" w:rsidP="000720F5">
      <w:pPr>
        <w:pStyle w:val="RUS111"/>
      </w:pPr>
      <w:r>
        <w:t xml:space="preserve">17.2.5. </w:t>
      </w:r>
      <w:r w:rsidR="00E6583B" w:rsidRPr="003107A8">
        <w:t>Заказчик вправе вмешаться в производство Работ, если Подрядчик и</w:t>
      </w:r>
      <w:r w:rsidR="00E6583B">
        <w:t xml:space="preserve"> </w:t>
      </w:r>
      <w:r w:rsidR="00E6583B" w:rsidRPr="003107A8">
        <w:t>/</w:t>
      </w:r>
      <w:r w:rsidR="00E6583B">
        <w:t xml:space="preserve"> </w:t>
      </w:r>
      <w:r w:rsidR="00E6583B" w:rsidRPr="003107A8">
        <w:t>или Субподрядная организация:</w:t>
      </w:r>
    </w:p>
    <w:p w:rsidR="00E6583B" w:rsidRPr="00F474CA" w:rsidRDefault="00CE1055" w:rsidP="000720F5">
      <w:pPr>
        <w:pStyle w:val="RUS12"/>
      </w:pPr>
      <w:r w:rsidRPr="00F474CA">
        <w:t xml:space="preserve">(1) </w:t>
      </w:r>
      <w:r w:rsidR="00E6583B" w:rsidRPr="00F474CA">
        <w:t>своими действиями вызвал угрозу нарушения нормальной эксплуатации оборудования или нарушает Обязательные технические правила;</w:t>
      </w:r>
    </w:p>
    <w:p w:rsidR="00E6583B" w:rsidRPr="00F474CA" w:rsidRDefault="00CE1055" w:rsidP="000720F5">
      <w:pPr>
        <w:pStyle w:val="RUS12"/>
      </w:pPr>
      <w:r w:rsidRPr="00F474CA">
        <w:t xml:space="preserve">(2) </w:t>
      </w:r>
      <w:r w:rsidR="00E6583B" w:rsidRPr="00F474CA">
        <w:t xml:space="preserve">выполняет Работы с нарушением согласованных Сторонами в </w:t>
      </w:r>
      <w:r w:rsidR="00E6583B" w:rsidRPr="00286D11">
        <w:t>Приложении </w:t>
      </w:r>
      <w:r w:rsidR="00D26D98" w:rsidRPr="00286D11">
        <w:t>№3</w:t>
      </w:r>
      <w:r w:rsidR="00632492" w:rsidRPr="00286D11">
        <w:t xml:space="preserve"> (График выполнения работ)</w:t>
      </w:r>
      <w:r w:rsidR="00E6583B" w:rsidRPr="00286D11">
        <w:t xml:space="preserve"> сроков, если окончание их в срок оказывается под угрозой;</w:t>
      </w:r>
    </w:p>
    <w:p w:rsidR="00E6583B" w:rsidRPr="00F474CA" w:rsidRDefault="00CE1055" w:rsidP="000720F5">
      <w:pPr>
        <w:pStyle w:val="RUS12"/>
      </w:pPr>
      <w:r w:rsidRPr="00F474CA">
        <w:t xml:space="preserve">(3) </w:t>
      </w:r>
      <w:r w:rsidR="00E6583B" w:rsidRPr="00F474CA">
        <w:t>допустил дефекты, которые могут быть скрыты последующими Работами;</w:t>
      </w:r>
    </w:p>
    <w:p w:rsidR="00E6583B" w:rsidRPr="00F474CA" w:rsidRDefault="00CE1055" w:rsidP="000720F5">
      <w:pPr>
        <w:pStyle w:val="RUS12"/>
      </w:pPr>
      <w:r w:rsidRPr="00F474CA">
        <w:t xml:space="preserve">(4) </w:t>
      </w:r>
      <w:r w:rsidR="00E6583B" w:rsidRPr="00F474CA">
        <w:t>привлек к исполнению Договора Субподрядную организацию без согласования с Заказчиком.</w:t>
      </w:r>
    </w:p>
    <w:p w:rsidR="00E6583B" w:rsidRPr="003107A8" w:rsidRDefault="00E6583B" w:rsidP="000720F5">
      <w:pPr>
        <w:pStyle w:val="RUS111"/>
        <w:tabs>
          <w:tab w:val="clear" w:pos="3261"/>
        </w:tabs>
      </w:pPr>
      <w:r w:rsidRPr="00F474CA">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00315532" w:rsidRPr="00F474CA">
        <w:t>3</w:t>
      </w:r>
      <w:r w:rsidR="000F6877">
        <w:t>2</w:t>
      </w:r>
      <w:r w:rsidR="00315532" w:rsidRPr="00F474CA">
        <w:t xml:space="preserve">.8 </w:t>
      </w:r>
      <w:r w:rsidRPr="00F474CA">
        <w:t>полностью или в части, без возмещения Подрядчику убытков, в том числе упущенной выгоды.</w:t>
      </w:r>
    </w:p>
    <w:p w:rsidR="00E6583B" w:rsidRPr="003107A8" w:rsidRDefault="00CE1055" w:rsidP="000720F5">
      <w:pPr>
        <w:pStyle w:val="RUS111"/>
      </w:pPr>
      <w:r>
        <w:t xml:space="preserve">17.2.6. </w:t>
      </w:r>
      <w:r w:rsidR="00E6583B"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6583B" w:rsidRPr="003107A8" w:rsidRDefault="00CE1055" w:rsidP="000720F5">
      <w:pPr>
        <w:pStyle w:val="RUS12"/>
      </w:pPr>
      <w:r>
        <w:t xml:space="preserve">(1) </w:t>
      </w:r>
      <w:r w:rsidR="00E6583B"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6583B" w:rsidRPr="003107A8" w:rsidRDefault="00CE1055" w:rsidP="000720F5">
      <w:pPr>
        <w:pStyle w:val="RUS12"/>
      </w:pPr>
      <w:r>
        <w:t xml:space="preserve">(2) </w:t>
      </w:r>
      <w:r w:rsidR="00E6583B" w:rsidRPr="003107A8">
        <w:t>дальнейшее выполнение Работ может привести к снижению качества и эксплуатационной надежности Объекта.</w:t>
      </w:r>
    </w:p>
    <w:p w:rsidR="00E6583B" w:rsidRPr="003107A8" w:rsidRDefault="00E6583B" w:rsidP="00CE1055">
      <w:pPr>
        <w:pStyle w:val="RUS111"/>
        <w:tabs>
          <w:tab w:val="clear" w:pos="3261"/>
        </w:tabs>
        <w:ind w:firstLine="709"/>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6583B" w:rsidRPr="00DC03B2" w:rsidRDefault="00CE1055" w:rsidP="000720F5">
      <w:pPr>
        <w:pStyle w:val="RUS111"/>
      </w:pPr>
      <w:bookmarkStart w:id="91" w:name="_Ref496302621"/>
      <w:r>
        <w:t xml:space="preserve">17.2.7. </w:t>
      </w:r>
      <w:r w:rsidR="00E6583B" w:rsidRPr="003107A8">
        <w:t>Подрядчик обеспечивает в результате выполнения Работ соответствие Объекта техническим характеристикам</w:t>
      </w:r>
      <w:bookmarkEnd w:id="91"/>
      <w:r w:rsidR="00E6583B">
        <w:t xml:space="preserve"> </w:t>
      </w:r>
      <w:r w:rsidR="00E6583B" w:rsidRPr="00DC03B2">
        <w:t xml:space="preserve">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который является </w:t>
      </w:r>
      <w:r w:rsidR="00E6583B">
        <w:t>гидроэлектростанцией</w:t>
      </w:r>
      <w:r w:rsidR="00E6583B" w:rsidRPr="00DC03B2">
        <w:t>,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2"/>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2"/>
          <w:numId w:val="12"/>
        </w:numPr>
        <w:autoSpaceDE/>
        <w:autoSpaceDN/>
        <w:adjustRightInd/>
        <w:spacing w:before="240"/>
        <w:jc w:val="center"/>
        <w:outlineLvl w:val="0"/>
        <w:rPr>
          <w:bCs/>
          <w:i w:val="0"/>
          <w:vanish/>
          <w:color w:val="auto"/>
        </w:rPr>
      </w:pPr>
    </w:p>
    <w:p w:rsidR="00FF6BAF" w:rsidRPr="00FF6BAF" w:rsidRDefault="00FF6BAF" w:rsidP="00EE42EB">
      <w:pPr>
        <w:pStyle w:val="RUS11"/>
        <w:numPr>
          <w:ilvl w:val="2"/>
          <w:numId w:val="12"/>
        </w:numPr>
        <w:ind w:left="0"/>
      </w:pPr>
      <w:r w:rsidRPr="00FF6BAF">
        <w:t>Устранение недостатков в период производства Работ</w:t>
      </w:r>
    </w:p>
    <w:p w:rsidR="00FF6BAF" w:rsidRPr="003107A8" w:rsidRDefault="00FF6BAF" w:rsidP="00FF6BAF">
      <w:pPr>
        <w:pStyle w:val="RUS111"/>
        <w:numPr>
          <w:ilvl w:val="3"/>
          <w:numId w:val="12"/>
        </w:numPr>
        <w:tabs>
          <w:tab w:val="num" w:pos="2836"/>
        </w:tabs>
        <w:ind w:left="1"/>
      </w:pPr>
      <w:r w:rsidRPr="003107A8">
        <w:t>Подрядчик устраняет за свой счет все дефекты, выявленные в процессе производства Работ и в Гарантийный период.</w:t>
      </w:r>
    </w:p>
    <w:p w:rsidR="00FF6BAF" w:rsidRPr="003107A8" w:rsidRDefault="00FF6BAF" w:rsidP="00FF6BAF">
      <w:pPr>
        <w:pStyle w:val="RUS111"/>
        <w:numPr>
          <w:ilvl w:val="3"/>
          <w:numId w:val="12"/>
        </w:numPr>
        <w:tabs>
          <w:tab w:val="num" w:pos="2836"/>
        </w:tabs>
        <w:ind w:left="1"/>
      </w:pPr>
      <w:r w:rsidRPr="003107A8">
        <w:lastRenderedPageBreak/>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F6BAF" w:rsidRPr="003107A8" w:rsidRDefault="00FF6BAF" w:rsidP="00FF6BAF">
      <w:pPr>
        <w:pStyle w:val="RUS111"/>
        <w:numPr>
          <w:ilvl w:val="3"/>
          <w:numId w:val="12"/>
        </w:numPr>
        <w:tabs>
          <w:tab w:val="num" w:pos="2836"/>
        </w:tabs>
        <w:ind w:left="1"/>
      </w:pPr>
      <w:r w:rsidRPr="003107A8">
        <w:t>При этом Заказчик вправе по своему выбору:</w:t>
      </w:r>
    </w:p>
    <w:p w:rsidR="00FF6BAF" w:rsidRPr="003107A8" w:rsidRDefault="00FF6BAF" w:rsidP="00FF6BAF">
      <w:pPr>
        <w:pStyle w:val="RUS"/>
        <w:ind w:left="993" w:hanging="284"/>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FF6BAF" w:rsidRPr="003107A8" w:rsidRDefault="00FF6BAF" w:rsidP="00FF6BAF">
      <w:pPr>
        <w:pStyle w:val="RUS"/>
        <w:ind w:left="993" w:hanging="284"/>
      </w:pPr>
      <w:r w:rsidRPr="003107A8">
        <w:t>потребовать от Подрядчика соразмерного уменьшения Цены Работ;</w:t>
      </w:r>
    </w:p>
    <w:p w:rsidR="00FF6BAF" w:rsidRPr="003107A8" w:rsidRDefault="00FF6BAF" w:rsidP="00FF6BAF">
      <w:pPr>
        <w:pStyle w:val="RUS"/>
        <w:ind w:left="993" w:hanging="284"/>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FF6BAF" w:rsidRPr="003107A8" w:rsidRDefault="00FF6BAF" w:rsidP="00FF6BAF">
      <w:pPr>
        <w:pStyle w:val="RUS11"/>
        <w:numPr>
          <w:ilvl w:val="2"/>
          <w:numId w:val="12"/>
        </w:numPr>
        <w:spacing w:before="120"/>
        <w:ind w:left="0"/>
        <w:rPr>
          <w:b/>
        </w:rPr>
      </w:pPr>
      <w:bookmarkStart w:id="92" w:name="_Toc496879570"/>
      <w:bookmarkEnd w:id="92"/>
      <w:r w:rsidRPr="003107A8">
        <w:rPr>
          <w:b/>
        </w:rPr>
        <w:t>Предотвращение повреждений и ущерба</w:t>
      </w:r>
    </w:p>
    <w:p w:rsidR="00FF6BAF" w:rsidRPr="003107A8" w:rsidRDefault="00FF6BAF" w:rsidP="00FF6BAF">
      <w:pPr>
        <w:pStyle w:val="RUS111"/>
        <w:numPr>
          <w:ilvl w:val="3"/>
          <w:numId w:val="12"/>
        </w:numPr>
        <w:tabs>
          <w:tab w:val="num" w:pos="2836"/>
        </w:tabs>
        <w:ind w:left="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w:t>
      </w:r>
      <w:r>
        <w:t>, действующих на момент выполнения Работ</w:t>
      </w:r>
      <w:r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3" w:history="1">
        <w:r w:rsidRPr="0077485A">
          <w:rPr>
            <w:rStyle w:val="ad"/>
          </w:rPr>
          <w:t>https://eurosib.ru/ru/tenders/zakupki-ooo-evrosibenergo-gidrogeneratsiya/standarty-predpriyatiya/</w:t>
        </w:r>
      </w:hyperlink>
      <w:r w:rsidRPr="00055C56">
        <w:t xml:space="preserve"> </w:t>
      </w: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FF6BAF" w:rsidRPr="003107A8" w:rsidRDefault="00FF6BAF" w:rsidP="00FF6BAF">
      <w:pPr>
        <w:pStyle w:val="RUS111"/>
        <w:numPr>
          <w:ilvl w:val="3"/>
          <w:numId w:val="12"/>
        </w:numPr>
        <w:tabs>
          <w:tab w:val="num" w:pos="2836"/>
        </w:tabs>
        <w:ind w:left="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w:t>
      </w:r>
      <w:r w:rsidRPr="00C1294A">
        <w:t>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w:t>
      </w:r>
      <w:r w:rsidR="00603ADF">
        <w:t>й Требований (</w:t>
      </w:r>
      <w:r w:rsidR="002A3C2C">
        <w:t>Приложение №</w:t>
      </w:r>
      <w:r w:rsidR="00603ADF">
        <w:t>5</w:t>
      </w:r>
      <w:r w:rsidRPr="00C1294A">
        <w:t xml:space="preserve"> к Договору). В случае выявления нарушений</w:t>
      </w:r>
      <w:r w:rsidRPr="003107A8">
        <w:t xml:space="preserve"> Заказчик вправе требовать замены персонала.</w:t>
      </w:r>
    </w:p>
    <w:p w:rsidR="00FF6BAF" w:rsidRPr="003107A8" w:rsidRDefault="00FF6BAF" w:rsidP="00FF6BAF">
      <w:pPr>
        <w:pStyle w:val="RUS111"/>
        <w:numPr>
          <w:ilvl w:val="3"/>
          <w:numId w:val="12"/>
        </w:numPr>
        <w:tabs>
          <w:tab w:val="num" w:pos="2836"/>
        </w:tabs>
        <w:ind w:left="1"/>
      </w:pPr>
      <w:r w:rsidRPr="003107A8">
        <w:t>Подрядчик поставляет на Объект все необходимые средства пожаротушения и пожарной безопасности за свой счет.</w:t>
      </w:r>
    </w:p>
    <w:p w:rsidR="00FF6BAF" w:rsidRPr="003107A8" w:rsidRDefault="00FF6BAF" w:rsidP="00FF6BAF">
      <w:pPr>
        <w:pStyle w:val="RUS111"/>
        <w:numPr>
          <w:ilvl w:val="3"/>
          <w:numId w:val="12"/>
        </w:numPr>
        <w:tabs>
          <w:tab w:val="num" w:pos="2836"/>
        </w:tabs>
        <w:ind w:left="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FF6BAF" w:rsidRPr="003107A8" w:rsidRDefault="00FF6BAF" w:rsidP="00FF6BAF">
      <w:pPr>
        <w:pStyle w:val="RUS111"/>
        <w:numPr>
          <w:ilvl w:val="3"/>
          <w:numId w:val="12"/>
        </w:numPr>
        <w:tabs>
          <w:tab w:val="num" w:pos="2836"/>
        </w:tabs>
        <w:ind w:left="1"/>
      </w:pPr>
      <w:bookmarkStart w:id="93" w:name="_Ref493724063"/>
      <w:r w:rsidRPr="003107A8">
        <w:t xml:space="preserve">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w:t>
      </w:r>
      <w:r>
        <w:t>Д</w:t>
      </w:r>
      <w:r w:rsidRPr="003107A8">
        <w:t>ля курения</w:t>
      </w:r>
      <w:r>
        <w:t xml:space="preserve"> используются только места, предусмотренные специально для этого на территории Заказчика</w:t>
      </w:r>
      <w:r w:rsidRPr="003107A8">
        <w:t>.</w:t>
      </w:r>
      <w:bookmarkEnd w:id="93"/>
    </w:p>
    <w:p w:rsidR="00FF6BAF" w:rsidRPr="003107A8" w:rsidRDefault="00FF6BAF" w:rsidP="00FF6BAF">
      <w:pPr>
        <w:pStyle w:val="RUS111"/>
        <w:numPr>
          <w:ilvl w:val="3"/>
          <w:numId w:val="12"/>
        </w:numPr>
        <w:tabs>
          <w:tab w:val="num" w:pos="2836"/>
        </w:tabs>
        <w:ind w:left="1"/>
      </w:pPr>
      <w:r w:rsidRPr="003107A8">
        <w:lastRenderedPageBreak/>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FF6BAF" w:rsidRPr="003107A8" w:rsidRDefault="00FF6BAF" w:rsidP="00FF6BAF">
      <w:pPr>
        <w:pStyle w:val="RUS111"/>
        <w:numPr>
          <w:ilvl w:val="3"/>
          <w:numId w:val="12"/>
        </w:numPr>
        <w:tabs>
          <w:tab w:val="num" w:pos="2836"/>
        </w:tabs>
        <w:ind w:left="1"/>
      </w:pPr>
      <w:r w:rsidRPr="003107A8">
        <w:t xml:space="preserve">Подрядчик осуществляет плату за негативное воздействие на окружающую среду при </w:t>
      </w:r>
      <w:r>
        <w:t>выполнении работ на</w:t>
      </w:r>
      <w:r w:rsidRPr="003107A8">
        <w:t xml:space="preserve"> Объект</w:t>
      </w:r>
      <w:r>
        <w:t>е</w:t>
      </w:r>
      <w:r w:rsidRPr="003107A8">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выполнения работ</w:t>
      </w:r>
      <w:r w:rsidRPr="003107A8">
        <w:t>, а также осуществляет мониторинг окружающей среды и производственный экологический контроль.</w:t>
      </w:r>
    </w:p>
    <w:p w:rsidR="00FF6BAF" w:rsidRPr="003107A8" w:rsidRDefault="00FF6BAF" w:rsidP="00FF6BAF">
      <w:pPr>
        <w:pStyle w:val="RUS111"/>
        <w:numPr>
          <w:ilvl w:val="3"/>
          <w:numId w:val="12"/>
        </w:numPr>
        <w:tabs>
          <w:tab w:val="num" w:pos="2836"/>
        </w:tabs>
        <w:ind w:left="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FF6BAF" w:rsidRPr="003107A8" w:rsidRDefault="00FF6BAF" w:rsidP="00FF6BAF">
      <w:pPr>
        <w:pStyle w:val="RUS111"/>
        <w:numPr>
          <w:ilvl w:val="3"/>
          <w:numId w:val="12"/>
        </w:numPr>
        <w:tabs>
          <w:tab w:val="num" w:pos="2836"/>
        </w:tabs>
        <w:ind w:left="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FF6BAF" w:rsidRPr="003107A8" w:rsidRDefault="00FF6BAF" w:rsidP="00FF6BAF">
      <w:pPr>
        <w:pStyle w:val="RUS111"/>
        <w:numPr>
          <w:ilvl w:val="3"/>
          <w:numId w:val="12"/>
        </w:numPr>
        <w:tabs>
          <w:tab w:val="num" w:pos="2836"/>
        </w:tabs>
        <w:ind w:left="1"/>
      </w:pPr>
      <w:r w:rsidRPr="003107A8">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FF6BAF" w:rsidRPr="003107A8" w:rsidRDefault="00FF6BAF" w:rsidP="00FF6BAF">
      <w:pPr>
        <w:pStyle w:val="RUS12"/>
        <w:numPr>
          <w:ilvl w:val="4"/>
          <w:numId w:val="12"/>
        </w:numPr>
        <w:ind w:left="0"/>
      </w:pPr>
      <w:r w:rsidRPr="003107A8">
        <w:t>непригодности или недоброкачественности Давальческих материалов,</w:t>
      </w:r>
      <w:r>
        <w:t xml:space="preserve"> Оборудования, </w:t>
      </w:r>
      <w:r w:rsidRPr="003107A8">
        <w:t>Исходных данных;</w:t>
      </w:r>
    </w:p>
    <w:p w:rsidR="00FF6BAF" w:rsidRPr="003107A8" w:rsidRDefault="00FF6BAF" w:rsidP="00FF6BAF">
      <w:pPr>
        <w:pStyle w:val="RUS12"/>
        <w:numPr>
          <w:ilvl w:val="4"/>
          <w:numId w:val="12"/>
        </w:numPr>
        <w:ind w:left="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FF6BAF" w:rsidRPr="003107A8" w:rsidRDefault="00FF6BAF" w:rsidP="00FF6BAF">
      <w:pPr>
        <w:pStyle w:val="RUS12"/>
        <w:numPr>
          <w:ilvl w:val="4"/>
          <w:numId w:val="12"/>
        </w:numPr>
        <w:ind w:left="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FF6BAF" w:rsidRPr="003107A8" w:rsidRDefault="00FF6BAF" w:rsidP="00FF6BAF">
      <w:pPr>
        <w:pStyle w:val="RUS111"/>
        <w:numPr>
          <w:ilvl w:val="3"/>
          <w:numId w:val="12"/>
        </w:numPr>
        <w:tabs>
          <w:tab w:val="num" w:pos="2836"/>
        </w:tabs>
        <w:ind w:left="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FF6BAF" w:rsidRPr="003107A8" w:rsidRDefault="00FF6BAF" w:rsidP="00FF6BAF">
      <w:pPr>
        <w:pStyle w:val="RUS12"/>
        <w:numPr>
          <w:ilvl w:val="4"/>
          <w:numId w:val="12"/>
        </w:numPr>
        <w:ind w:left="0"/>
      </w:pPr>
      <w:r w:rsidRPr="003107A8">
        <w:t>техногенные аварии;</w:t>
      </w:r>
    </w:p>
    <w:p w:rsidR="00FF6BAF" w:rsidRPr="003107A8" w:rsidRDefault="00FF6BAF" w:rsidP="00FF6BAF">
      <w:pPr>
        <w:pStyle w:val="RUS12"/>
        <w:numPr>
          <w:ilvl w:val="4"/>
          <w:numId w:val="12"/>
        </w:numPr>
        <w:ind w:left="0"/>
      </w:pPr>
      <w:r w:rsidRPr="003107A8">
        <w:t>несчастные случаи;</w:t>
      </w:r>
    </w:p>
    <w:p w:rsidR="00FF6BAF" w:rsidRPr="003107A8" w:rsidRDefault="00FF6BAF" w:rsidP="00FF6BAF">
      <w:pPr>
        <w:pStyle w:val="RUS12"/>
        <w:numPr>
          <w:ilvl w:val="4"/>
          <w:numId w:val="12"/>
        </w:numPr>
        <w:ind w:left="0"/>
      </w:pPr>
      <w:r w:rsidRPr="003107A8">
        <w:t>происшествия на производстве;</w:t>
      </w:r>
    </w:p>
    <w:p w:rsidR="00FF6BAF" w:rsidRPr="003107A8" w:rsidRDefault="00FF6BAF" w:rsidP="00FF6BAF">
      <w:pPr>
        <w:pStyle w:val="RUS12"/>
        <w:numPr>
          <w:ilvl w:val="4"/>
          <w:numId w:val="12"/>
        </w:numPr>
        <w:ind w:left="0"/>
      </w:pPr>
      <w:r w:rsidRPr="003107A8">
        <w:t>нарушения технологического режима;</w:t>
      </w:r>
    </w:p>
    <w:p w:rsidR="00FF6BAF" w:rsidRPr="003107A8" w:rsidRDefault="00FF6BAF" w:rsidP="00FF6BAF">
      <w:pPr>
        <w:pStyle w:val="RUS12"/>
        <w:numPr>
          <w:ilvl w:val="4"/>
          <w:numId w:val="12"/>
        </w:numPr>
        <w:ind w:left="0"/>
      </w:pPr>
      <w:r w:rsidRPr="003107A8">
        <w:t>случаи загрязнения окружающей среды, произошедшие в ходе выполнения Работ;</w:t>
      </w:r>
    </w:p>
    <w:p w:rsidR="00FF6BAF" w:rsidRPr="003107A8" w:rsidRDefault="00FF6BAF" w:rsidP="00FF6BAF">
      <w:pPr>
        <w:pStyle w:val="RUS12"/>
        <w:numPr>
          <w:ilvl w:val="4"/>
          <w:numId w:val="12"/>
        </w:numPr>
        <w:ind w:left="0"/>
      </w:pPr>
      <w:r w:rsidRPr="003107A8">
        <w:t>хищения и иные противоправные действия;</w:t>
      </w:r>
    </w:p>
    <w:p w:rsidR="00FF6BAF" w:rsidRPr="003107A8" w:rsidRDefault="00FF6BAF" w:rsidP="00FF6BAF">
      <w:pPr>
        <w:pStyle w:val="RUS12"/>
        <w:numPr>
          <w:ilvl w:val="4"/>
          <w:numId w:val="12"/>
        </w:numPr>
        <w:ind w:left="0"/>
      </w:pPr>
      <w:r w:rsidRPr="003107A8">
        <w:t>забастовки персонала Подрядчика.</w:t>
      </w:r>
    </w:p>
    <w:p w:rsidR="00FF6BAF" w:rsidRDefault="00FF6BAF" w:rsidP="008D40A0">
      <w:pPr>
        <w:pStyle w:val="RUS111"/>
        <w:tabs>
          <w:tab w:val="clear" w:pos="3261"/>
        </w:tabs>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FF6BAF" w:rsidRPr="003107A8" w:rsidRDefault="00FF6BAF" w:rsidP="00FF6BAF">
      <w:pPr>
        <w:pStyle w:val="RUS11"/>
        <w:numPr>
          <w:ilvl w:val="2"/>
          <w:numId w:val="12"/>
        </w:numPr>
        <w:spacing w:before="120"/>
        <w:ind w:left="0"/>
        <w:rPr>
          <w:b/>
        </w:rPr>
      </w:pPr>
      <w:r w:rsidRPr="003107A8">
        <w:rPr>
          <w:b/>
        </w:rPr>
        <w:t>Журнал производства Работ</w:t>
      </w:r>
    </w:p>
    <w:p w:rsidR="00FF6BAF" w:rsidRPr="003107A8" w:rsidRDefault="00FF6BAF" w:rsidP="00FF6BAF">
      <w:pPr>
        <w:pStyle w:val="RUS111"/>
        <w:numPr>
          <w:ilvl w:val="3"/>
          <w:numId w:val="12"/>
        </w:numPr>
        <w:tabs>
          <w:tab w:val="num" w:pos="2836"/>
        </w:tabs>
        <w:ind w:left="1"/>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FF6BAF" w:rsidRPr="003107A8" w:rsidRDefault="00FF6BAF" w:rsidP="00FF6BAF">
      <w:pPr>
        <w:pStyle w:val="RUS111"/>
        <w:numPr>
          <w:ilvl w:val="3"/>
          <w:numId w:val="12"/>
        </w:numPr>
        <w:tabs>
          <w:tab w:val="num" w:pos="2836"/>
        </w:tabs>
        <w:ind w:left="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w:t>
      </w:r>
      <w:r w:rsidRPr="003107A8">
        <w:lastRenderedPageBreak/>
        <w:t xml:space="preserve">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FF6BAF" w:rsidRPr="003107A8" w:rsidRDefault="00FF6BAF" w:rsidP="00FF6BAF">
      <w:pPr>
        <w:pStyle w:val="RUS111"/>
        <w:numPr>
          <w:ilvl w:val="3"/>
          <w:numId w:val="12"/>
        </w:numPr>
        <w:tabs>
          <w:tab w:val="num" w:pos="2836"/>
        </w:tabs>
        <w:ind w:left="1"/>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FF6BAF" w:rsidRPr="003107A8" w:rsidRDefault="00FF6BAF" w:rsidP="00FF6BAF">
      <w:pPr>
        <w:pStyle w:val="RUS111"/>
        <w:numPr>
          <w:ilvl w:val="3"/>
          <w:numId w:val="12"/>
        </w:numPr>
        <w:tabs>
          <w:tab w:val="num" w:pos="2836"/>
        </w:tabs>
        <w:ind w:left="1"/>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FF6BAF" w:rsidRPr="003107A8" w:rsidRDefault="00FF6BAF" w:rsidP="00FF6BAF">
      <w:pPr>
        <w:pStyle w:val="RUS11"/>
        <w:numPr>
          <w:ilvl w:val="2"/>
          <w:numId w:val="12"/>
        </w:numPr>
        <w:spacing w:before="120"/>
        <w:ind w:left="0"/>
        <w:rPr>
          <w:b/>
        </w:rPr>
      </w:pPr>
      <w:r w:rsidRPr="003107A8">
        <w:rPr>
          <w:b/>
        </w:rPr>
        <w:t>Действия Подрядчика по окончании выполнения Работ</w:t>
      </w:r>
    </w:p>
    <w:p w:rsidR="00FF6BAF" w:rsidRPr="003107A8" w:rsidRDefault="00FF6BAF" w:rsidP="00FF6BAF">
      <w:pPr>
        <w:pStyle w:val="RUS111"/>
        <w:numPr>
          <w:ilvl w:val="3"/>
          <w:numId w:val="12"/>
        </w:numPr>
        <w:tabs>
          <w:tab w:val="num" w:pos="2836"/>
        </w:tabs>
        <w:ind w:left="1"/>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FF6BAF" w:rsidRPr="003107A8" w:rsidRDefault="00FF6BAF" w:rsidP="00FF6BAF">
      <w:pPr>
        <w:pStyle w:val="RUS111"/>
        <w:numPr>
          <w:ilvl w:val="3"/>
          <w:numId w:val="12"/>
        </w:numPr>
        <w:tabs>
          <w:tab w:val="num" w:pos="2836"/>
        </w:tabs>
        <w:ind w:left="1"/>
      </w:pPr>
      <w:r w:rsidRPr="003107A8">
        <w:t xml:space="preserve">До подписания </w:t>
      </w:r>
      <w:r w:rsidRPr="002C400A">
        <w:t>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вывозит строительный мусор, производит другие аналогичные работы по уборке территории и представляет Заказчику</w:t>
      </w:r>
      <w:r w:rsidRPr="003107A8">
        <w:t xml:space="preserve">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p>
    <w:p w:rsidR="00FF6BAF" w:rsidRPr="003107A8" w:rsidRDefault="00FF6BAF" w:rsidP="00FF6BAF">
      <w:pPr>
        <w:pStyle w:val="RUS111"/>
        <w:numPr>
          <w:ilvl w:val="3"/>
          <w:numId w:val="12"/>
        </w:numPr>
        <w:tabs>
          <w:tab w:val="num" w:pos="2836"/>
        </w:tabs>
        <w:ind w:left="1"/>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FF6BAF" w:rsidRPr="003107A8" w:rsidRDefault="00FF6BAF" w:rsidP="00FF6BAF">
      <w:pPr>
        <w:pStyle w:val="RUS12"/>
        <w:numPr>
          <w:ilvl w:val="4"/>
          <w:numId w:val="12"/>
        </w:numPr>
        <w:ind w:left="0"/>
      </w:pPr>
      <w:r w:rsidRPr="003107A8">
        <w:t>задержать оплату выполненных Работ Подрядчику до даты освобождения им Строительной площадки;</w:t>
      </w:r>
    </w:p>
    <w:p w:rsidR="00FF6BAF" w:rsidRDefault="00FF6BAF" w:rsidP="00FF6BAF">
      <w:pPr>
        <w:pStyle w:val="RUS12"/>
        <w:numPr>
          <w:ilvl w:val="4"/>
          <w:numId w:val="12"/>
        </w:numPr>
        <w:ind w:left="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6583B" w:rsidRPr="003107A8" w:rsidRDefault="007E26BA" w:rsidP="000720F5">
      <w:pPr>
        <w:pStyle w:val="RUS1"/>
        <w:spacing w:before="120"/>
        <w:ind w:firstLine="567"/>
      </w:pPr>
      <w:bookmarkStart w:id="94" w:name="_Toc502142555"/>
      <w:bookmarkStart w:id="95" w:name="_Toc499813152"/>
      <w:bookmarkStart w:id="96" w:name="_Toc13493685"/>
      <w:r>
        <w:t xml:space="preserve">18. </w:t>
      </w:r>
      <w:r w:rsidR="00E6583B" w:rsidRPr="003107A8">
        <w:t>Изменение Работ</w:t>
      </w:r>
      <w:bookmarkEnd w:id="94"/>
      <w:bookmarkEnd w:id="95"/>
      <w:bookmarkEnd w:id="96"/>
    </w:p>
    <w:p w:rsidR="00E6583B" w:rsidRPr="003107A8" w:rsidRDefault="007E26BA" w:rsidP="00D55753">
      <w:pPr>
        <w:pStyle w:val="RUS11"/>
        <w:spacing w:before="120"/>
        <w:ind w:left="0" w:firstLine="851"/>
      </w:pPr>
      <w:r>
        <w:t xml:space="preserve">18.1. </w:t>
      </w:r>
      <w:r w:rsidR="00E6583B" w:rsidRPr="003107A8">
        <w:t>Стороны договорились, что Объект и</w:t>
      </w:r>
      <w:r w:rsidR="00E6583B">
        <w:t xml:space="preserve"> </w:t>
      </w:r>
      <w:r w:rsidR="00E6583B" w:rsidRPr="003107A8">
        <w:t>/</w:t>
      </w:r>
      <w:r w:rsidR="00E6583B">
        <w:t xml:space="preserve"> </w:t>
      </w:r>
      <w:r w:rsidR="00E6583B"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rsidR="00E6583B">
        <w:t xml:space="preserve"> </w:t>
      </w:r>
      <w:r w:rsidR="00E6583B" w:rsidRPr="003107A8">
        <w:t>/</w:t>
      </w:r>
      <w:r w:rsidR="00E6583B">
        <w:t xml:space="preserve"> </w:t>
      </w:r>
      <w:r w:rsidR="00E6583B" w:rsidRPr="003107A8">
        <w:t>или объема Работ.</w:t>
      </w:r>
    </w:p>
    <w:p w:rsidR="00E6583B" w:rsidRPr="003107A8" w:rsidRDefault="007E26BA" w:rsidP="00D55753">
      <w:pPr>
        <w:pStyle w:val="RUS11"/>
        <w:spacing w:before="120"/>
        <w:ind w:left="0" w:firstLine="851"/>
      </w:pPr>
      <w:r>
        <w:t xml:space="preserve">18.2. </w:t>
      </w:r>
      <w:r w:rsidR="00E6583B"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rsidR="00E6583B">
        <w:t xml:space="preserve"> </w:t>
      </w:r>
      <w:r w:rsidR="00E6583B" w:rsidRPr="003107A8">
        <w:t>/</w:t>
      </w:r>
      <w:r w:rsidR="00E6583B">
        <w:t xml:space="preserve"> </w:t>
      </w:r>
      <w:r w:rsidR="00E6583B" w:rsidRPr="003107A8">
        <w:t>или в Обязательных технических правилах, однако:</w:t>
      </w:r>
    </w:p>
    <w:p w:rsidR="00E6583B" w:rsidRPr="003107A8" w:rsidRDefault="007E26BA" w:rsidP="00D55753">
      <w:pPr>
        <w:pStyle w:val="RUS12"/>
        <w:ind w:firstLine="851"/>
      </w:pPr>
      <w:r>
        <w:t xml:space="preserve">(1) </w:t>
      </w:r>
      <w:r w:rsidR="00E6583B"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6583B" w:rsidRPr="003107A8" w:rsidRDefault="007E26BA" w:rsidP="00D55753">
      <w:pPr>
        <w:pStyle w:val="RUS12"/>
        <w:ind w:firstLine="851"/>
      </w:pPr>
      <w:r>
        <w:t xml:space="preserve">(2) </w:t>
      </w:r>
      <w:r w:rsidR="00E6583B"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6583B" w:rsidRPr="003107A8" w:rsidRDefault="007E26BA" w:rsidP="00D55753">
      <w:pPr>
        <w:pStyle w:val="RUS11"/>
        <w:spacing w:before="120"/>
        <w:ind w:left="0" w:firstLine="851"/>
      </w:pPr>
      <w:r>
        <w:t xml:space="preserve">18.3. </w:t>
      </w:r>
      <w:r w:rsidR="00E6583B"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6583B" w:rsidRPr="003107A8" w:rsidRDefault="007E26BA" w:rsidP="00D55753">
      <w:pPr>
        <w:pStyle w:val="RUS12"/>
        <w:ind w:firstLine="851"/>
      </w:pPr>
      <w:r>
        <w:t xml:space="preserve">(1) </w:t>
      </w:r>
      <w:r w:rsidR="00E6583B" w:rsidRPr="003107A8">
        <w:t>сократить или увеличить объем отдельной части Работ;</w:t>
      </w:r>
    </w:p>
    <w:p w:rsidR="00E6583B" w:rsidRPr="003107A8" w:rsidRDefault="007E26BA" w:rsidP="00D55753">
      <w:pPr>
        <w:pStyle w:val="RUS12"/>
        <w:ind w:firstLine="851"/>
      </w:pPr>
      <w:r>
        <w:t xml:space="preserve">(2) </w:t>
      </w:r>
      <w:r w:rsidR="00E6583B" w:rsidRPr="003107A8">
        <w:t>исключить любую Работу;</w:t>
      </w:r>
    </w:p>
    <w:p w:rsidR="00E6583B" w:rsidRPr="003107A8" w:rsidRDefault="007E26BA" w:rsidP="00D55753">
      <w:pPr>
        <w:pStyle w:val="RUS12"/>
        <w:ind w:firstLine="851"/>
      </w:pPr>
      <w:r>
        <w:lastRenderedPageBreak/>
        <w:t xml:space="preserve">(3) </w:t>
      </w:r>
      <w:r w:rsidR="00E6583B" w:rsidRPr="003107A8">
        <w:t>внести изменения в Рабочую документацию;</w:t>
      </w:r>
    </w:p>
    <w:p w:rsidR="00E6583B" w:rsidRPr="003107A8" w:rsidRDefault="007E26BA" w:rsidP="00D55753">
      <w:pPr>
        <w:pStyle w:val="RUS12"/>
        <w:ind w:firstLine="851"/>
      </w:pPr>
      <w:r>
        <w:t xml:space="preserve">(4) </w:t>
      </w:r>
      <w:r w:rsidR="00E6583B" w:rsidRPr="003107A8">
        <w:t>изменить характер, качество или вид отдельной части Работ.</w:t>
      </w:r>
    </w:p>
    <w:p w:rsidR="00E6583B" w:rsidRDefault="007E26BA" w:rsidP="00D55753">
      <w:pPr>
        <w:pStyle w:val="RUS11"/>
        <w:spacing w:before="120"/>
        <w:ind w:left="0" w:firstLine="851"/>
      </w:pPr>
      <w:r>
        <w:t xml:space="preserve">18.4. </w:t>
      </w:r>
      <w:r w:rsidR="00E6583B" w:rsidRPr="003107A8">
        <w:t>Если изменения связаны с исключением и</w:t>
      </w:r>
      <w:r w:rsidR="00E6583B">
        <w:t xml:space="preserve"> </w:t>
      </w:r>
      <w:r w:rsidR="00E6583B" w:rsidRPr="003107A8">
        <w:t>/</w:t>
      </w:r>
      <w:r w:rsidR="00E6583B">
        <w:t xml:space="preserve"> </w:t>
      </w:r>
      <w:r w:rsidR="00E6583B" w:rsidRPr="003107A8">
        <w:t>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ответственности за потерю Подрядчиком ожидаемой прибыли в связи с отказом Заказчика от выполнения части Работ.</w:t>
      </w:r>
    </w:p>
    <w:p w:rsidR="00E6583B" w:rsidRPr="003107A8" w:rsidRDefault="007E26BA" w:rsidP="00D55753">
      <w:pPr>
        <w:pStyle w:val="RUS1"/>
        <w:spacing w:before="120"/>
        <w:ind w:firstLine="851"/>
      </w:pPr>
      <w:bookmarkStart w:id="97" w:name="_Toc502142556"/>
      <w:bookmarkStart w:id="98" w:name="_Toc499813153"/>
      <w:bookmarkStart w:id="99" w:name="_Toc13493686"/>
      <w:bookmarkStart w:id="100" w:name="_Ref493704750"/>
      <w:r>
        <w:t xml:space="preserve">19. </w:t>
      </w:r>
      <w:r w:rsidR="00E6583B" w:rsidRPr="003107A8">
        <w:t>Дополнительные Работы</w:t>
      </w:r>
      <w:bookmarkEnd w:id="97"/>
      <w:bookmarkEnd w:id="98"/>
      <w:bookmarkEnd w:id="99"/>
    </w:p>
    <w:p w:rsidR="00E6583B" w:rsidRPr="003107A8" w:rsidRDefault="007E26BA" w:rsidP="00D55753">
      <w:pPr>
        <w:pStyle w:val="RUS11"/>
        <w:spacing w:before="120"/>
        <w:ind w:left="0" w:firstLine="851"/>
      </w:pPr>
      <w:r>
        <w:t xml:space="preserve">19.1. </w:t>
      </w:r>
      <w:r w:rsidR="00E6583B" w:rsidRPr="003107A8">
        <w:t xml:space="preserve">Дополнительные работы, под которыми Стороны понимают Работы, не учтенные в </w:t>
      </w:r>
      <w:r w:rsidR="00E6583B">
        <w:t>Ведомостях объемов работ</w:t>
      </w:r>
      <w:r w:rsidR="00E6583B" w:rsidRPr="003107A8">
        <w:t>,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6583B" w:rsidRDefault="007E26BA" w:rsidP="00D55753">
      <w:pPr>
        <w:pStyle w:val="RUS11"/>
        <w:spacing w:before="120"/>
        <w:ind w:left="0" w:firstLine="851"/>
      </w:pPr>
      <w:r>
        <w:t xml:space="preserve">19.2. </w:t>
      </w:r>
      <w:r w:rsidR="00E6583B"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6583B" w:rsidRPr="003107A8" w:rsidRDefault="007E26BA" w:rsidP="000720F5">
      <w:pPr>
        <w:pStyle w:val="RUS1"/>
        <w:spacing w:before="120"/>
        <w:ind w:firstLine="567"/>
      </w:pPr>
      <w:bookmarkStart w:id="101" w:name="_Ref496212597"/>
      <w:bookmarkStart w:id="102" w:name="_Toc502142557"/>
      <w:bookmarkStart w:id="103" w:name="_Toc499813154"/>
      <w:bookmarkStart w:id="104" w:name="_Toc13493687"/>
      <w:r>
        <w:t xml:space="preserve">20. </w:t>
      </w:r>
      <w:r w:rsidR="00E6583B" w:rsidRPr="003107A8">
        <w:t>Требования к документации</w:t>
      </w:r>
      <w:bookmarkEnd w:id="101"/>
      <w:bookmarkEnd w:id="102"/>
      <w:bookmarkEnd w:id="103"/>
      <w:bookmarkEnd w:id="104"/>
    </w:p>
    <w:p w:rsidR="00E6583B" w:rsidRPr="003107A8" w:rsidRDefault="007E26BA" w:rsidP="00D55753">
      <w:pPr>
        <w:pStyle w:val="RUS11"/>
        <w:spacing w:before="120"/>
        <w:ind w:left="0" w:firstLine="851"/>
      </w:pPr>
      <w:r>
        <w:t xml:space="preserve">20.1. </w:t>
      </w:r>
      <w:r w:rsidR="00E6583B" w:rsidRPr="003107A8">
        <w:t>Независимо от иных положений Договора любая техническая документация на поставляемые Подрядчиком Материалы</w:t>
      </w:r>
      <w:r w:rsidR="00E6583B">
        <w:t xml:space="preserve"> </w:t>
      </w:r>
      <w:r w:rsidR="00E6583B" w:rsidRPr="003107A8">
        <w:t>/</w:t>
      </w:r>
      <w:r w:rsidR="00E6583B">
        <w:t xml:space="preserve"> </w:t>
      </w:r>
      <w:r w:rsidR="00E6583B" w:rsidRPr="003107A8">
        <w:t xml:space="preserve">Оборудование и выполняемые Работы (в </w:t>
      </w:r>
      <w:r w:rsidR="00E6583B" w:rsidRPr="003107A8">
        <w:rPr>
          <w:bCs/>
          <w:iCs/>
        </w:rPr>
        <w:t>том числе</w:t>
      </w:r>
      <w:r w:rsidR="00E6583B"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E6583B">
        <w:t xml:space="preserve"> </w:t>
      </w:r>
      <w:r w:rsidR="00E6583B" w:rsidRPr="003107A8">
        <w:t>/</w:t>
      </w:r>
      <w:r w:rsidR="00E6583B">
        <w:t xml:space="preserve"> </w:t>
      </w:r>
      <w:r w:rsidR="00E6583B"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6583B" w:rsidRPr="003107A8" w:rsidRDefault="007E26BA" w:rsidP="00D55753">
      <w:pPr>
        <w:pStyle w:val="RUS11"/>
        <w:spacing w:before="120"/>
        <w:ind w:left="0" w:firstLine="851"/>
      </w:pPr>
      <w:r>
        <w:t xml:space="preserve">20.2. </w:t>
      </w:r>
      <w:r w:rsidR="00E6583B" w:rsidRPr="003107A8">
        <w:t>Если для применения</w:t>
      </w:r>
      <w:r w:rsidR="00E6583B">
        <w:t xml:space="preserve"> </w:t>
      </w:r>
      <w:r w:rsidR="00E6583B" w:rsidRPr="003107A8">
        <w:t>/</w:t>
      </w:r>
      <w:r w:rsidR="00E6583B">
        <w:t xml:space="preserve"> </w:t>
      </w:r>
      <w:r w:rsidR="00E6583B" w:rsidRPr="003107A8">
        <w:t xml:space="preserve">использования Заказчиком соответствующего документа требуется его легализация на территории </w:t>
      </w:r>
      <w:r w:rsidR="00E6583B" w:rsidRPr="003107A8">
        <w:rPr>
          <w:iCs/>
        </w:rPr>
        <w:t>Российской Федерации</w:t>
      </w:r>
      <w:r w:rsidR="00E6583B"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6583B" w:rsidRPr="003107A8" w:rsidRDefault="007E26BA" w:rsidP="00D55753">
      <w:pPr>
        <w:pStyle w:val="RUS11"/>
        <w:spacing w:before="120"/>
        <w:ind w:left="0" w:firstLine="851"/>
      </w:pPr>
      <w:r>
        <w:t xml:space="preserve">20.3. </w:t>
      </w:r>
      <w:r w:rsidR="00E6583B" w:rsidRPr="003107A8">
        <w:t>Если для применения</w:t>
      </w:r>
      <w:r w:rsidR="00E6583B">
        <w:t xml:space="preserve"> </w:t>
      </w:r>
      <w:r w:rsidR="00E6583B" w:rsidRPr="003107A8">
        <w:t>/</w:t>
      </w:r>
      <w:r w:rsidR="00E6583B">
        <w:t xml:space="preserve"> </w:t>
      </w:r>
      <w:r w:rsidR="00E6583B"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E6583B" w:rsidRPr="003107A8">
        <w:rPr>
          <w:iCs/>
        </w:rPr>
        <w:t>Российской Федерации</w:t>
      </w:r>
      <w:r w:rsidR="00E6583B" w:rsidRPr="003107A8">
        <w:t>, документ должен быть представлен Заказчику в оригинальном экземпляре в требуемой на территории Российской Федерации форме.</w:t>
      </w:r>
    </w:p>
    <w:p w:rsidR="00E6583B" w:rsidRDefault="007E26BA" w:rsidP="00D55753">
      <w:pPr>
        <w:pStyle w:val="RUS111"/>
        <w:ind w:firstLine="851"/>
        <w:rPr>
          <w:iCs/>
        </w:rPr>
      </w:pPr>
      <w:r>
        <w:rPr>
          <w:iCs/>
        </w:rPr>
        <w:t xml:space="preserve">20.4. </w:t>
      </w:r>
      <w:r w:rsidR="00E6583B" w:rsidRPr="003107A8">
        <w:rPr>
          <w:iCs/>
        </w:rPr>
        <w:t>Техническая документация</w:t>
      </w:r>
      <w:r w:rsidR="00E6583B"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00E6583B" w:rsidRPr="003107A8">
        <w:rPr>
          <w:iCs/>
        </w:rPr>
        <w:t>:</w:t>
      </w:r>
    </w:p>
    <w:p w:rsidR="00E6583B" w:rsidRPr="003107A8" w:rsidRDefault="007E26BA" w:rsidP="00D55753">
      <w:pPr>
        <w:pStyle w:val="RUS1"/>
        <w:spacing w:before="120"/>
        <w:ind w:firstLine="851"/>
      </w:pPr>
      <w:bookmarkStart w:id="105" w:name="_Toc502142558"/>
      <w:bookmarkStart w:id="106" w:name="_Toc499813155"/>
      <w:bookmarkStart w:id="107" w:name="_Toc13493688"/>
      <w:r>
        <w:t xml:space="preserve">21. </w:t>
      </w:r>
      <w:r w:rsidR="00E6583B" w:rsidRPr="003107A8">
        <w:t>Приемка выполненных Работ</w:t>
      </w:r>
      <w:bookmarkEnd w:id="100"/>
      <w:bookmarkEnd w:id="105"/>
      <w:bookmarkEnd w:id="106"/>
      <w:bookmarkEnd w:id="107"/>
    </w:p>
    <w:p w:rsidR="00E6583B" w:rsidRPr="003107A8" w:rsidRDefault="007E26BA" w:rsidP="00D55753">
      <w:pPr>
        <w:pStyle w:val="RUS11"/>
        <w:spacing w:before="120"/>
        <w:ind w:left="0" w:firstLine="851"/>
      </w:pPr>
      <w:r>
        <w:t xml:space="preserve">21.1. </w:t>
      </w:r>
      <w:r w:rsidR="00E6583B"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6583B" w:rsidRPr="003107A8" w:rsidRDefault="007E26BA" w:rsidP="00D55753">
      <w:pPr>
        <w:pStyle w:val="RUS11"/>
        <w:spacing w:before="120"/>
        <w:ind w:left="0" w:firstLine="851"/>
      </w:pPr>
      <w:bookmarkStart w:id="108" w:name="_Ref499555346"/>
      <w:r>
        <w:t xml:space="preserve">21.2. </w:t>
      </w:r>
      <w:r w:rsidR="00E6583B" w:rsidRPr="00550162">
        <w:t xml:space="preserve">Приемка Работ по </w:t>
      </w:r>
      <w:r w:rsidR="00E6583B" w:rsidRPr="00855991">
        <w:t xml:space="preserve">Договору осуществляется ежемесячно в соответствии с Графиком выполнения Работ и оформляется документами, указанными в подразделе </w:t>
      </w:r>
      <w:r w:rsidR="004D50C3" w:rsidRPr="00855991">
        <w:t>5</w:t>
      </w:r>
      <w:r w:rsidR="00E6583B" w:rsidRPr="00855991">
        <w:t xml:space="preserve"> Договора. При</w:t>
      </w:r>
      <w:r w:rsidR="00E6583B" w:rsidRPr="00550162">
        <w:t xml:space="preserve"> этом объемы выполненных Работ в соответствии с Графиком выполнения Работ фиксируются ежемесячно путем </w:t>
      </w:r>
      <w:r w:rsidR="00E6583B" w:rsidRPr="003107A8">
        <w:t xml:space="preserve">составления Подрядчиком и утверждения Заказчиком в порядке, предусмотренном </w:t>
      </w:r>
      <w:r w:rsidR="00E6583B" w:rsidRPr="007A0DA9">
        <w:t xml:space="preserve">пунктами </w:t>
      </w:r>
      <w:r w:rsidR="004D50C3" w:rsidRPr="007A0DA9">
        <w:t>5.1</w:t>
      </w:r>
      <w:r w:rsidR="00E6583B" w:rsidRPr="007A0DA9">
        <w:t>-</w:t>
      </w:r>
      <w:r w:rsidR="004D50C3" w:rsidRPr="007A0DA9">
        <w:t>5.2</w:t>
      </w:r>
      <w:r w:rsidR="00E6583B"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8"/>
    </w:p>
    <w:p w:rsidR="00E6583B" w:rsidRPr="003107A8" w:rsidRDefault="007E26BA" w:rsidP="00D55753">
      <w:pPr>
        <w:pStyle w:val="RUS11"/>
        <w:spacing w:before="120"/>
        <w:ind w:left="0" w:firstLine="851"/>
      </w:pPr>
      <w:r>
        <w:t xml:space="preserve">21.3. </w:t>
      </w:r>
      <w:r w:rsidR="00E6583B"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w:t>
      </w:r>
      <w:r w:rsidR="00E6583B" w:rsidRPr="003107A8">
        <w:lastRenderedPageBreak/>
        <w:t>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6583B" w:rsidRPr="003107A8" w:rsidRDefault="007E26BA" w:rsidP="00D55753">
      <w:pPr>
        <w:pStyle w:val="RUS11"/>
        <w:spacing w:before="120"/>
        <w:ind w:left="0" w:firstLine="851"/>
      </w:pPr>
      <w:r>
        <w:t xml:space="preserve">21.4. </w:t>
      </w:r>
      <w:r w:rsidR="00E6583B"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6583B" w:rsidRPr="003107A8" w:rsidRDefault="007E26BA" w:rsidP="00D55753">
      <w:pPr>
        <w:pStyle w:val="RUS11"/>
        <w:spacing w:before="120"/>
        <w:ind w:left="0" w:firstLine="851"/>
      </w:pPr>
      <w:r>
        <w:t xml:space="preserve">21.5. </w:t>
      </w:r>
      <w:r w:rsidR="00E6583B"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6583B" w:rsidRPr="003107A8" w:rsidRDefault="007E26BA" w:rsidP="00D55753">
      <w:pPr>
        <w:pStyle w:val="RUS11"/>
        <w:spacing w:before="120"/>
        <w:ind w:left="0" w:firstLine="851"/>
      </w:pPr>
      <w:r>
        <w:t xml:space="preserve">21.6. </w:t>
      </w:r>
      <w:r w:rsidR="00E6583B"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6583B" w:rsidRDefault="007E26BA" w:rsidP="00D55753">
      <w:pPr>
        <w:pStyle w:val="RUS11"/>
        <w:spacing w:before="120"/>
        <w:ind w:left="0" w:firstLine="851"/>
      </w:pPr>
      <w:r w:rsidRPr="00A100AA">
        <w:t xml:space="preserve">21.7. </w:t>
      </w:r>
      <w:r w:rsidR="00E6583B" w:rsidRPr="00A100AA">
        <w:t xml:space="preserve">Если в результате осмотра и проверки выполненных Работ Заказчиком будут выявлены нарушения требований к выполнению Работ, </w:t>
      </w:r>
      <w:r w:rsidR="00E6583B" w:rsidRPr="00286D11">
        <w:t xml:space="preserve">изложенных </w:t>
      </w:r>
      <w:r w:rsidR="00E6583B" w:rsidRPr="007A7CE8">
        <w:t>в</w:t>
      </w:r>
      <w:r w:rsidR="00142BD0" w:rsidRPr="007A7CE8">
        <w:t xml:space="preserve"> </w:t>
      </w:r>
      <w:r w:rsidR="00A100AA" w:rsidRPr="007A7CE8">
        <w:t>Приложени</w:t>
      </w:r>
      <w:r w:rsidR="00FF277C">
        <w:t>и</w:t>
      </w:r>
      <w:r w:rsidR="00A100AA" w:rsidRPr="007A7CE8">
        <w:t xml:space="preserve"> </w:t>
      </w:r>
      <w:r w:rsidR="00FF277C">
        <w:t>№5</w:t>
      </w:r>
      <w:r w:rsidR="00142BD0" w:rsidRPr="007A7CE8">
        <w:t>,</w:t>
      </w:r>
      <w:r w:rsidR="00E6583B" w:rsidRPr="00A100AA">
        <w:t xml:space="preserve"> Стороны составляют </w:t>
      </w:r>
      <w:hyperlink r:id="rId14" w:history="1">
        <w:r w:rsidR="00E6583B" w:rsidRPr="00A100AA">
          <w:t>акт</w:t>
        </w:r>
      </w:hyperlink>
      <w:r w:rsidR="00E6583B" w:rsidRPr="00A100AA">
        <w:t xml:space="preserve"> с отражением в нем выявленных недостатков.</w:t>
      </w:r>
    </w:p>
    <w:p w:rsidR="00E6583B" w:rsidRPr="003107A8" w:rsidRDefault="007E26BA" w:rsidP="000720F5">
      <w:pPr>
        <w:pStyle w:val="RUS1"/>
        <w:spacing w:before="120"/>
        <w:ind w:firstLine="567"/>
      </w:pPr>
      <w:bookmarkStart w:id="109" w:name="_Toc502142560"/>
      <w:bookmarkStart w:id="110" w:name="_Toc499813157"/>
      <w:bookmarkStart w:id="111" w:name="_Toc13493689"/>
      <w:r>
        <w:t xml:space="preserve">22. </w:t>
      </w:r>
      <w:r w:rsidR="00E6583B" w:rsidRPr="003107A8">
        <w:t>Гарантии качества по сданным Работам</w:t>
      </w:r>
      <w:bookmarkEnd w:id="109"/>
      <w:bookmarkEnd w:id="110"/>
      <w:bookmarkEnd w:id="111"/>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bookmarkStart w:id="112" w:name="_Ref493724072"/>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EE42EB" w:rsidRPr="00EE42EB" w:rsidRDefault="00EE42EB" w:rsidP="00EE42EB">
      <w:pPr>
        <w:pStyle w:val="afa"/>
        <w:widowControl/>
        <w:numPr>
          <w:ilvl w:val="1"/>
          <w:numId w:val="12"/>
        </w:numPr>
        <w:autoSpaceDE/>
        <w:autoSpaceDN/>
        <w:adjustRightInd/>
        <w:spacing w:before="240"/>
        <w:jc w:val="center"/>
        <w:outlineLvl w:val="0"/>
        <w:rPr>
          <w:bCs/>
          <w:i w:val="0"/>
          <w:vanish/>
          <w:color w:val="auto"/>
        </w:rPr>
      </w:pPr>
    </w:p>
    <w:p w:rsidR="00D97673" w:rsidRPr="003107A8" w:rsidRDefault="00D97673" w:rsidP="00EE42EB">
      <w:pPr>
        <w:pStyle w:val="RUS11"/>
        <w:numPr>
          <w:ilvl w:val="2"/>
          <w:numId w:val="12"/>
        </w:numPr>
        <w:ind w:left="0"/>
      </w:pPr>
      <w:r w:rsidRPr="003107A8">
        <w:t>Подрядчик гарантирует в течение Гарантийного срока, соста</w:t>
      </w:r>
      <w:r w:rsidR="00874F45">
        <w:t>в</w:t>
      </w:r>
      <w:r w:rsidR="00AC756D">
        <w:t xml:space="preserve">ляющего </w:t>
      </w:r>
      <w:r w:rsidR="005B4AAC">
        <w:t>6 месяцев</w:t>
      </w:r>
      <w:r w:rsidR="00874F45">
        <w:t xml:space="preserve"> </w:t>
      </w:r>
      <w:r w:rsidRPr="003107A8">
        <w:t>с даты ввод</w:t>
      </w:r>
      <w:r>
        <w:t>а</w:t>
      </w:r>
      <w:r w:rsidRPr="003107A8">
        <w:t xml:space="preserve"> Объекта в эксплуатацию</w:t>
      </w:r>
      <w:r w:rsidR="00874F45">
        <w:t xml:space="preserve"> на основании акта приемки законченного строительства </w:t>
      </w:r>
      <w:r w:rsidR="00855991">
        <w:t>объекта</w:t>
      </w:r>
      <w:r w:rsidR="00874F45">
        <w:t xml:space="preserve"> приемочной комиссией по форме КС-14</w:t>
      </w:r>
      <w:r w:rsidRPr="003107A8">
        <w:t>:</w:t>
      </w:r>
    </w:p>
    <w:p w:rsidR="00D97673" w:rsidRPr="003107A8" w:rsidRDefault="00D97673" w:rsidP="00D97673">
      <w:pPr>
        <w:pStyle w:val="RUS12"/>
        <w:numPr>
          <w:ilvl w:val="4"/>
          <w:numId w:val="12"/>
        </w:numPr>
        <w:ind w:left="0"/>
      </w:pPr>
      <w:r w:rsidRPr="003107A8">
        <w:t>возможность безаварийной эксплуатации Объекта;</w:t>
      </w:r>
    </w:p>
    <w:p w:rsidR="00D97673" w:rsidRPr="003107A8" w:rsidRDefault="00D97673" w:rsidP="00D97673">
      <w:pPr>
        <w:pStyle w:val="RUS12"/>
        <w:numPr>
          <w:ilvl w:val="4"/>
          <w:numId w:val="12"/>
        </w:numPr>
        <w:ind w:left="0"/>
      </w:pPr>
      <w:r w:rsidRPr="003107A8">
        <w:t>бесперебойное функционирование инженерных систем, смонтированных Подрядчиком;</w:t>
      </w:r>
    </w:p>
    <w:p w:rsidR="00D97673" w:rsidRPr="003107A8" w:rsidRDefault="00D97673" w:rsidP="00D97673">
      <w:pPr>
        <w:pStyle w:val="RUS12"/>
        <w:numPr>
          <w:ilvl w:val="4"/>
          <w:numId w:val="12"/>
        </w:numPr>
        <w:ind w:left="0"/>
      </w:pPr>
      <w:r w:rsidRPr="003107A8">
        <w:t>достижение Объектом указанных в Проектной документации показателей и возможность нормальной эксплуатации Объекта;</w:t>
      </w:r>
    </w:p>
    <w:p w:rsidR="00D97673" w:rsidRPr="003107A8" w:rsidRDefault="00D97673" w:rsidP="00D97673">
      <w:pPr>
        <w:pStyle w:val="RUS12"/>
        <w:numPr>
          <w:ilvl w:val="4"/>
          <w:numId w:val="12"/>
        </w:numPr>
        <w:ind w:left="0"/>
      </w:pPr>
      <w:r w:rsidRPr="003107A8">
        <w:t>своевременное устранение за счет сил и средств Подрядчика недостатков и дефектов Работ, выявленных в Гарантийный период;</w:t>
      </w:r>
    </w:p>
    <w:p w:rsidR="00D97673" w:rsidRPr="003107A8" w:rsidRDefault="00D97673" w:rsidP="00D97673">
      <w:pPr>
        <w:pStyle w:val="RUS12"/>
        <w:numPr>
          <w:ilvl w:val="4"/>
          <w:numId w:val="12"/>
        </w:numPr>
        <w:ind w:left="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D97673" w:rsidRPr="003107A8" w:rsidRDefault="00D97673" w:rsidP="00D97673">
      <w:pPr>
        <w:pStyle w:val="RUS12"/>
        <w:numPr>
          <w:ilvl w:val="4"/>
          <w:numId w:val="12"/>
        </w:numPr>
        <w:ind w:left="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D97673" w:rsidRPr="003107A8" w:rsidRDefault="00D97673" w:rsidP="00D97673">
      <w:pPr>
        <w:pStyle w:val="RUS11"/>
        <w:numPr>
          <w:ilvl w:val="2"/>
          <w:numId w:val="12"/>
        </w:numPr>
        <w:spacing w:before="120"/>
        <w:ind w:left="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5B4AAC">
        <w:t>22.1</w:t>
      </w:r>
      <w:r w:rsidRPr="003107A8">
        <w:t xml:space="preserve"> Договора.</w:t>
      </w:r>
    </w:p>
    <w:p w:rsidR="00661400" w:rsidRDefault="00D97673" w:rsidP="00661400">
      <w:pPr>
        <w:pStyle w:val="RUS11"/>
        <w:numPr>
          <w:ilvl w:val="2"/>
          <w:numId w:val="12"/>
        </w:numPr>
        <w:spacing w:before="120"/>
        <w:ind w:left="0"/>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661400" w:rsidRDefault="00D97673" w:rsidP="00661400">
      <w:pPr>
        <w:pStyle w:val="RUS11"/>
        <w:numPr>
          <w:ilvl w:val="2"/>
          <w:numId w:val="12"/>
        </w:numPr>
        <w:spacing w:before="120"/>
        <w:ind w:left="0"/>
      </w:pPr>
      <w:r w:rsidRPr="003107A8">
        <w:t xml:space="preserve">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w:t>
      </w:r>
      <w:r>
        <w:t>3</w:t>
      </w:r>
      <w:r w:rsidRPr="003107A8">
        <w:t xml:space="preserve"> (</w:t>
      </w:r>
      <w:r>
        <w:t>трех) рабочих дней</w:t>
      </w:r>
      <w:r w:rsidRPr="003107A8">
        <w:t xml:space="preserve"> со дня получения письменного извещения Заказчика.</w:t>
      </w:r>
    </w:p>
    <w:p w:rsidR="00D97673" w:rsidRPr="003107A8" w:rsidRDefault="00D97673" w:rsidP="00661400">
      <w:pPr>
        <w:pStyle w:val="RUS11"/>
        <w:numPr>
          <w:ilvl w:val="2"/>
          <w:numId w:val="12"/>
        </w:numPr>
        <w:spacing w:before="120"/>
        <w:ind w:left="0"/>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D97673" w:rsidRPr="003107A8" w:rsidRDefault="00D97673" w:rsidP="00D97673">
      <w:pPr>
        <w:pStyle w:val="RUS11"/>
        <w:numPr>
          <w:ilvl w:val="2"/>
          <w:numId w:val="12"/>
        </w:numPr>
        <w:spacing w:before="120"/>
        <w:ind w:left="0"/>
      </w:pPr>
      <w:bookmarkStart w:id="113" w:name="_Ref496632551"/>
      <w:r w:rsidRPr="003107A8">
        <w:lastRenderedPageBreak/>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3"/>
      <w:r w:rsidRPr="003107A8">
        <w:t>.</w:t>
      </w:r>
    </w:p>
    <w:p w:rsidR="00D97673" w:rsidRPr="003107A8" w:rsidRDefault="00D97673" w:rsidP="00D97673">
      <w:pPr>
        <w:pStyle w:val="RUS11"/>
        <w:numPr>
          <w:ilvl w:val="2"/>
          <w:numId w:val="12"/>
        </w:numPr>
        <w:spacing w:before="120"/>
        <w:ind w:left="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D97673" w:rsidRPr="003107A8" w:rsidRDefault="00D97673" w:rsidP="00D97673">
      <w:pPr>
        <w:pStyle w:val="RUS11"/>
        <w:numPr>
          <w:ilvl w:val="2"/>
          <w:numId w:val="12"/>
        </w:numPr>
        <w:spacing w:before="120"/>
        <w:ind w:left="0"/>
      </w:pPr>
      <w:bookmarkStart w:id="11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w:t>
      </w:r>
      <w:r w:rsidR="00F4073C" w:rsidRPr="003107A8">
        <w:t>Оборудование,</w:t>
      </w:r>
      <w:r w:rsidRPr="003107A8">
        <w:t xml:space="preserve">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14"/>
      <w:r w:rsidRPr="003107A8">
        <w:t>Подрядчика.</w:t>
      </w:r>
    </w:p>
    <w:p w:rsidR="00D97673" w:rsidRPr="003107A8" w:rsidRDefault="00D97673" w:rsidP="00D97673">
      <w:pPr>
        <w:pStyle w:val="RUS11"/>
        <w:numPr>
          <w:ilvl w:val="2"/>
          <w:numId w:val="12"/>
        </w:numPr>
        <w:spacing w:before="120"/>
        <w:ind w:left="0"/>
      </w:pPr>
      <w:r w:rsidRPr="003107A8">
        <w:t xml:space="preserve">Во всех случаях, </w:t>
      </w:r>
      <w:r w:rsidRPr="00C430A8">
        <w:t xml:space="preserve">предусмотренных пунктами </w:t>
      </w:r>
      <w:r w:rsidRPr="00C430A8">
        <w:fldChar w:fldCharType="begin"/>
      </w:r>
      <w:r w:rsidRPr="00C430A8">
        <w:instrText xml:space="preserve"> REF _Ref496632551 \r \h  \* MERGEFORMAT </w:instrText>
      </w:r>
      <w:r w:rsidRPr="00C430A8">
        <w:fldChar w:fldCharType="separate"/>
      </w:r>
      <w:r w:rsidR="00E67773">
        <w:t>22.6</w:t>
      </w:r>
      <w:r w:rsidRPr="00C430A8">
        <w:fldChar w:fldCharType="end"/>
      </w:r>
      <w:r w:rsidRPr="00C430A8">
        <w:t>-</w:t>
      </w:r>
      <w:r w:rsidRPr="00C430A8">
        <w:fldChar w:fldCharType="begin"/>
      </w:r>
      <w:r w:rsidRPr="00C430A8">
        <w:instrText xml:space="preserve"> REF _Ref496632552 \r \h  \* MERGEFORMAT </w:instrText>
      </w:r>
      <w:r w:rsidRPr="00C430A8">
        <w:fldChar w:fldCharType="separate"/>
      </w:r>
      <w:r w:rsidR="00E67773">
        <w:t>22.8</w:t>
      </w:r>
      <w:r w:rsidRPr="00C430A8">
        <w:fldChar w:fldCharType="end"/>
      </w:r>
      <w:r w:rsidRPr="00C430A8">
        <w:t xml:space="preserve">, Подрядчик возмещает Заказчику в полном объеме все документально подтвержденные убытки, понесенные </w:t>
      </w:r>
      <w:r w:rsidRPr="003107A8">
        <w:t>Заказчиком в связи с невозможностью нормальной эксплуатации Объекта в период устранения дефектов.</w:t>
      </w:r>
    </w:p>
    <w:p w:rsidR="00D97673" w:rsidRPr="003107A8" w:rsidRDefault="00D97673" w:rsidP="00D97673">
      <w:pPr>
        <w:pStyle w:val="RUS11"/>
        <w:numPr>
          <w:ilvl w:val="2"/>
          <w:numId w:val="12"/>
        </w:numPr>
        <w:spacing w:before="120"/>
        <w:ind w:left="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D97673" w:rsidRPr="003107A8" w:rsidRDefault="00D97673" w:rsidP="00D97673">
      <w:pPr>
        <w:pStyle w:val="RUS11"/>
        <w:numPr>
          <w:ilvl w:val="2"/>
          <w:numId w:val="12"/>
        </w:numPr>
        <w:spacing w:before="120"/>
        <w:ind w:left="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D97673" w:rsidRDefault="00D97673" w:rsidP="00D97673">
      <w:pPr>
        <w:pStyle w:val="RUS11"/>
        <w:numPr>
          <w:ilvl w:val="2"/>
          <w:numId w:val="12"/>
        </w:numPr>
        <w:spacing w:before="120"/>
        <w:ind w:left="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D97673" w:rsidRPr="00B25E6A" w:rsidRDefault="00D97673" w:rsidP="00D97673">
      <w:pPr>
        <w:pStyle w:val="RUS11"/>
        <w:numPr>
          <w:ilvl w:val="2"/>
          <w:numId w:val="12"/>
        </w:numPr>
        <w:spacing w:before="120"/>
        <w:ind w:left="0"/>
        <w:rPr>
          <w:b/>
        </w:rPr>
      </w:pPr>
      <w:r>
        <w:t xml:space="preserve">Подрядчик </w:t>
      </w:r>
      <w:r w:rsidRPr="00B25E6A">
        <w:t>организ</w:t>
      </w:r>
      <w:r>
        <w:t>ует</w:t>
      </w:r>
      <w:r w:rsidRPr="00B25E6A">
        <w:t xml:space="preserve"> гарантийную техническую поддержку</w:t>
      </w:r>
      <w:r w:rsidR="00AC756D">
        <w:t xml:space="preserve"> внедренного решения в течение </w:t>
      </w:r>
      <w:r w:rsidRPr="00B25E6A">
        <w:t xml:space="preserve">6 месяцев с момента подписания акта о вводе в промышленную эксплуатацию, в состав которой входят:  </w:t>
      </w:r>
    </w:p>
    <w:p w:rsidR="00D97673" w:rsidRPr="00B25E6A" w:rsidRDefault="00D97673" w:rsidP="00D96090">
      <w:pPr>
        <w:pStyle w:val="3"/>
        <w:numPr>
          <w:ilvl w:val="0"/>
          <w:numId w:val="31"/>
        </w:numPr>
        <w:ind w:left="851" w:hanging="284"/>
        <w:jc w:val="both"/>
      </w:pPr>
      <w:r>
        <w:t>у</w:t>
      </w:r>
      <w:r w:rsidRPr="00B25E6A">
        <w:t>странение ошибок функционала, документации, выявленных в</w:t>
      </w:r>
      <w:r>
        <w:t xml:space="preserve"> ходе промышленной эксплуатации;</w:t>
      </w:r>
    </w:p>
    <w:p w:rsidR="00D97673" w:rsidRPr="00B25E6A" w:rsidRDefault="00D97673" w:rsidP="00D96090">
      <w:pPr>
        <w:pStyle w:val="3"/>
        <w:numPr>
          <w:ilvl w:val="0"/>
          <w:numId w:val="31"/>
        </w:numPr>
        <w:ind w:left="851" w:hanging="284"/>
        <w:jc w:val="both"/>
      </w:pPr>
      <w:r>
        <w:t>п</w:t>
      </w:r>
      <w:r w:rsidRPr="00B25E6A">
        <w:t>рием и рассмотрение обращений с замечаниями по работе Системы, поступивших от пользователей Заказчика по работе Системы в течение всего гарантийного срока</w:t>
      </w:r>
      <w:r>
        <w:t>;</w:t>
      </w:r>
    </w:p>
    <w:p w:rsidR="00D97673" w:rsidRPr="00B25E6A" w:rsidRDefault="00D97673" w:rsidP="00D96090">
      <w:pPr>
        <w:pStyle w:val="3"/>
        <w:numPr>
          <w:ilvl w:val="0"/>
          <w:numId w:val="31"/>
        </w:numPr>
        <w:ind w:left="851" w:hanging="284"/>
        <w:jc w:val="both"/>
      </w:pPr>
      <w:r>
        <w:t>о</w:t>
      </w:r>
      <w:r w:rsidRPr="00B25E6A">
        <w:t>рганизация работ по устранению замечаний Сист</w:t>
      </w:r>
      <w:r>
        <w:t>емы с представителями Заказчика;</w:t>
      </w:r>
    </w:p>
    <w:p w:rsidR="00D97673" w:rsidRDefault="00D97673" w:rsidP="00D96090">
      <w:pPr>
        <w:pStyle w:val="RUS11"/>
        <w:numPr>
          <w:ilvl w:val="0"/>
          <w:numId w:val="31"/>
        </w:numPr>
        <w:ind w:left="851" w:hanging="284"/>
      </w:pPr>
      <w:r>
        <w:t>н</w:t>
      </w:r>
      <w:r w:rsidRPr="00B25E6A">
        <w:t>астройка, наладка, обновление ПО и документации при важных обновлениях Системы</w:t>
      </w:r>
      <w:r>
        <w:t>.</w:t>
      </w:r>
    </w:p>
    <w:p w:rsidR="00D97673" w:rsidRPr="00A63C47" w:rsidRDefault="00D97673" w:rsidP="00D97673">
      <w:pPr>
        <w:pStyle w:val="RUS1"/>
        <w:numPr>
          <w:ilvl w:val="1"/>
          <w:numId w:val="12"/>
        </w:numPr>
        <w:spacing w:before="120"/>
      </w:pPr>
      <w:bookmarkStart w:id="115" w:name="_Toc502148220"/>
      <w:bookmarkStart w:id="116" w:name="_Toc502142561"/>
      <w:bookmarkStart w:id="117" w:name="_Toc499813158"/>
      <w:r w:rsidRPr="00A63C47">
        <w:t>Подготовка персонала Заказчика</w:t>
      </w:r>
      <w:bookmarkEnd w:id="115"/>
      <w:bookmarkEnd w:id="116"/>
      <w:bookmarkEnd w:id="117"/>
    </w:p>
    <w:p w:rsidR="00D97673" w:rsidRPr="00A63C47" w:rsidRDefault="00D97673" w:rsidP="00D97673">
      <w:pPr>
        <w:pStyle w:val="RUS11"/>
        <w:numPr>
          <w:ilvl w:val="2"/>
          <w:numId w:val="12"/>
        </w:numPr>
        <w:spacing w:before="120"/>
        <w:ind w:left="0"/>
      </w:pPr>
      <w:bookmarkStart w:id="118" w:name="_Ref497231532"/>
      <w:r w:rsidRPr="00A63C47">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8"/>
      <w:r w:rsidRPr="00A63C47">
        <w:t xml:space="preserve"> </w:t>
      </w:r>
    </w:p>
    <w:p w:rsidR="00D97673" w:rsidRPr="00A63C47" w:rsidRDefault="00D97673" w:rsidP="00D97673">
      <w:pPr>
        <w:pStyle w:val="RUS11"/>
        <w:numPr>
          <w:ilvl w:val="2"/>
          <w:numId w:val="12"/>
        </w:numPr>
        <w:spacing w:before="120"/>
        <w:ind w:left="0"/>
      </w:pPr>
      <w:r w:rsidRPr="00A63C47">
        <w:t>За 1 (один) месяц до начала приемосдаточных испытаний на Объекте</w:t>
      </w:r>
      <w:r w:rsidRPr="00A63C47" w:rsidDel="00001BB3">
        <w:t xml:space="preserve"> </w:t>
      </w:r>
      <w:r w:rsidRPr="00A63C47">
        <w:t>Заказчик согласовывает с Подрядчиком численность эксплуатационной группы для обучения, а также укомплектовывает группу своим персоналом.</w:t>
      </w:r>
    </w:p>
    <w:p w:rsidR="00D97673" w:rsidRDefault="00D97673" w:rsidP="00D97673">
      <w:pPr>
        <w:pStyle w:val="RUS11"/>
        <w:numPr>
          <w:ilvl w:val="2"/>
          <w:numId w:val="12"/>
        </w:numPr>
        <w:spacing w:before="120"/>
        <w:ind w:left="0"/>
      </w:pPr>
      <w:r w:rsidRPr="00A63C47">
        <w:t>Программа обучения должна быть разработана Подрядчиком и согласована Заказчиком за 10 (десять) дней до начала приемосдаточных испытаний на Объекте.</w:t>
      </w:r>
    </w:p>
    <w:p w:rsidR="00D97673" w:rsidRPr="003107A8" w:rsidRDefault="00D97673" w:rsidP="00D97673">
      <w:pPr>
        <w:pStyle w:val="RUS1"/>
        <w:numPr>
          <w:ilvl w:val="1"/>
          <w:numId w:val="12"/>
        </w:numPr>
        <w:spacing w:before="120"/>
      </w:pPr>
      <w:bookmarkStart w:id="119" w:name="_Ref496700701"/>
      <w:bookmarkStart w:id="120" w:name="_Toc502148221"/>
      <w:bookmarkStart w:id="121" w:name="_Toc502142562"/>
      <w:bookmarkStart w:id="122" w:name="_Toc499813159"/>
      <w:r w:rsidRPr="003107A8">
        <w:t>Отходы</w:t>
      </w:r>
      <w:bookmarkEnd w:id="119"/>
      <w:bookmarkEnd w:id="120"/>
      <w:bookmarkEnd w:id="121"/>
      <w:bookmarkEnd w:id="122"/>
    </w:p>
    <w:p w:rsidR="00D97673" w:rsidRDefault="00D97673" w:rsidP="00D97673">
      <w:pPr>
        <w:pStyle w:val="RUS11"/>
        <w:numPr>
          <w:ilvl w:val="2"/>
          <w:numId w:val="12"/>
        </w:numPr>
        <w:spacing w:before="120"/>
        <w:ind w:left="0"/>
      </w:pPr>
      <w:bookmarkStart w:id="123"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w:t>
      </w:r>
      <w:r w:rsidRPr="003107A8">
        <w:lastRenderedPageBreak/>
        <w:t>подтверждающих фактические сбор, транспортирование, обезвреживание, утилизацию и размещение отходов.</w:t>
      </w:r>
      <w:bookmarkEnd w:id="123"/>
    </w:p>
    <w:p w:rsidR="00D97673" w:rsidRPr="00FB4DCF" w:rsidRDefault="00D97673" w:rsidP="00D97673">
      <w:pPr>
        <w:pStyle w:val="RUS11"/>
        <w:numPr>
          <w:ilvl w:val="2"/>
          <w:numId w:val="12"/>
        </w:numPr>
        <w:spacing w:before="120"/>
        <w:ind w:left="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w:t>
      </w:r>
      <w:r w:rsidRPr="00FB4DCF">
        <w:t>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4035C0" w:rsidRDefault="00D97673" w:rsidP="004035C0">
      <w:pPr>
        <w:pStyle w:val="RUS11"/>
        <w:numPr>
          <w:ilvl w:val="2"/>
          <w:numId w:val="12"/>
        </w:numPr>
        <w:spacing w:before="120"/>
        <w:ind w:left="0"/>
      </w:pPr>
      <w:bookmarkStart w:id="124" w:name="_Ref496701249"/>
      <w:r w:rsidRPr="00FB4DCF">
        <w:t>Собственником отходов, образующихся при выполнении работ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w:t>
      </w:r>
      <w:r w:rsidRPr="006D16B0">
        <w:t xml:space="preserve">) отходов производится по договору между Подрядчиком и полигоном. </w:t>
      </w:r>
      <w:bookmarkEnd w:id="124"/>
    </w:p>
    <w:p w:rsidR="00D97673" w:rsidRPr="004035C0" w:rsidRDefault="00D97673" w:rsidP="004035C0">
      <w:pPr>
        <w:pStyle w:val="RUS11"/>
        <w:numPr>
          <w:ilvl w:val="2"/>
          <w:numId w:val="12"/>
        </w:numPr>
        <w:spacing w:before="120"/>
        <w:ind w:left="0"/>
      </w:pPr>
      <w:r w:rsidRPr="006F7A24">
        <w:t>Образуемые в результате выполнения Работ металлический лом, оборудование</w:t>
      </w:r>
      <w:r w:rsidR="006F7A24" w:rsidRPr="006F7A24">
        <w:t>,</w:t>
      </w:r>
      <w:r w:rsidRPr="006F7A24">
        <w:t xml:space="preserve"> материалы</w:t>
      </w:r>
      <w:r w:rsidR="0049658E">
        <w:t>,</w:t>
      </w:r>
      <w:r w:rsidRPr="006F7A24">
        <w:t xml:space="preserve"> возвращаются собственнику оборудования – </w:t>
      </w:r>
      <w:r w:rsidR="00A846C2" w:rsidRPr="00A846C2">
        <w:t>ОО</w:t>
      </w:r>
      <w:r w:rsidRPr="00A846C2">
        <w:t>О «</w:t>
      </w:r>
      <w:r w:rsidR="00A846C2">
        <w:t xml:space="preserve">ЕвроСибЭнерго – </w:t>
      </w:r>
      <w:r w:rsidR="00A846C2" w:rsidRPr="00A846C2">
        <w:t>Гидрогенераци</w:t>
      </w:r>
      <w:r w:rsidR="0049658E">
        <w:t>я</w:t>
      </w:r>
      <w:r w:rsidRPr="00A846C2">
        <w:t>»</w:t>
      </w:r>
      <w:r w:rsidR="00A846C2" w:rsidRPr="00A846C2">
        <w:t xml:space="preserve"> и</w:t>
      </w:r>
      <w:r w:rsidR="0049658E">
        <w:t>ли</w:t>
      </w:r>
      <w:r w:rsidR="00A846C2" w:rsidRPr="00A846C2">
        <w:t xml:space="preserve"> ПАО </w:t>
      </w:r>
      <w:r w:rsidR="00A846C2" w:rsidRPr="006F7A24">
        <w:t>«Иркутскэнерго»</w:t>
      </w:r>
      <w:r w:rsidRPr="004035C0">
        <w:rPr>
          <w:color w:val="FF0000"/>
        </w:rPr>
        <w:t xml:space="preserve"> </w:t>
      </w:r>
      <w:r w:rsidRPr="006F7A24">
        <w:t>на основании договора аренды имущества № 71/ИД-17 от 22.09.2017 г. между ПАО «Иркутскэнерго» и О</w:t>
      </w:r>
      <w:r w:rsidR="00A846C2">
        <w:t xml:space="preserve">ОО «ЕвроСибЭнерго – </w:t>
      </w:r>
      <w:r w:rsidRPr="006F7A24">
        <w:t>Гидрогенерация». Возврат осуществляется по акту</w:t>
      </w:r>
      <w:r w:rsidR="006F7A24" w:rsidRPr="006F7A24">
        <w:t xml:space="preserve"> установленной формы</w:t>
      </w:r>
      <w:r w:rsidRPr="006F7A24">
        <w:t>, содержащем наименование</w:t>
      </w:r>
      <w:r w:rsidR="006F7A24" w:rsidRPr="006F7A24">
        <w:t xml:space="preserve"> металлолома, марку и массу</w:t>
      </w:r>
      <w:r w:rsidRPr="006F7A24">
        <w:t xml:space="preserve"> возвращаемых материалов и оборудования.</w:t>
      </w:r>
      <w:r w:rsidR="006F7A24" w:rsidRPr="006F7A24">
        <w:t xml:space="preserve"> Разбор оборудования, поэлементное взвешивание, погрузка, транспортировка и разгрузка лома металла (оборудования) производится Подрядчиком.</w:t>
      </w:r>
    </w:p>
    <w:p w:rsidR="00E6583B" w:rsidRDefault="00D97673" w:rsidP="00F05D28">
      <w:pPr>
        <w:pStyle w:val="RUS11"/>
        <w:numPr>
          <w:ilvl w:val="2"/>
          <w:numId w:val="12"/>
        </w:numPr>
        <w:spacing w:before="120" w:after="160" w:line="259" w:lineRule="auto"/>
        <w:ind w:left="0"/>
      </w:pPr>
      <w:r w:rsidRPr="003107A8">
        <w:t>Затраты Подрядчика на сбор, транспортирование, обезвреживание, утилизацию и размещение отходов</w:t>
      </w:r>
      <w:r>
        <w:t>, металлического лома и возвратных материалов</w:t>
      </w:r>
      <w:r w:rsidRPr="003107A8">
        <w:t xml:space="preserve"> включены в стоимость работ по Договору и отдельному возмещению не подлежат.</w:t>
      </w:r>
      <w:bookmarkEnd w:id="112"/>
    </w:p>
    <w:p w:rsidR="00E6583B" w:rsidRPr="003107A8" w:rsidRDefault="00E6583B" w:rsidP="000720F5">
      <w:pPr>
        <w:pStyle w:val="a"/>
        <w:ind w:firstLine="567"/>
      </w:pPr>
      <w:bookmarkStart w:id="125" w:name="_Toc502142563"/>
      <w:bookmarkStart w:id="126" w:name="_Toc499813160"/>
      <w:bookmarkStart w:id="127" w:name="_Toc13493691"/>
      <w:r w:rsidRPr="003107A8">
        <w:t>ПРАВА НА РЕЗУЛЬТАТЫ РАБОТ ПО ДОГОВОРУ, ИМУЩЕСТВЕННОЕ СТРАХОВАНИЕ</w:t>
      </w:r>
      <w:bookmarkEnd w:id="125"/>
      <w:bookmarkEnd w:id="126"/>
      <w:bookmarkEnd w:id="127"/>
    </w:p>
    <w:p w:rsidR="00E6583B" w:rsidRPr="003107A8" w:rsidRDefault="00E174E3" w:rsidP="000720F5">
      <w:pPr>
        <w:pStyle w:val="RUS1"/>
        <w:ind w:firstLine="567"/>
      </w:pPr>
      <w:bookmarkStart w:id="128" w:name="_Toc502142564"/>
      <w:bookmarkStart w:id="129" w:name="_Toc499813161"/>
      <w:bookmarkStart w:id="130" w:name="_Toc13493692"/>
      <w:r w:rsidRPr="00E174E3">
        <w:t>25</w:t>
      </w:r>
      <w:r w:rsidR="007E26BA" w:rsidRPr="00E174E3">
        <w:t xml:space="preserve">. </w:t>
      </w:r>
      <w:r w:rsidR="00E6583B" w:rsidRPr="00E174E3">
        <w:t xml:space="preserve">Риски случайной </w:t>
      </w:r>
      <w:r w:rsidR="00E6583B" w:rsidRPr="003107A8">
        <w:t>гибели или случайного повреждения Объекта и право собственности</w:t>
      </w:r>
      <w:bookmarkEnd w:id="128"/>
      <w:bookmarkEnd w:id="129"/>
      <w:bookmarkEnd w:id="130"/>
    </w:p>
    <w:p w:rsidR="00E6583B" w:rsidRPr="003107A8" w:rsidRDefault="007E26BA" w:rsidP="00D55753">
      <w:pPr>
        <w:pStyle w:val="RUS11"/>
        <w:spacing w:before="120"/>
        <w:ind w:left="0" w:firstLine="851"/>
      </w:pPr>
      <w:bookmarkStart w:id="131" w:name="_Ref493723421"/>
      <w:r>
        <w:t>2</w:t>
      </w:r>
      <w:r w:rsidR="00E174E3">
        <w:t>5</w:t>
      </w:r>
      <w:r>
        <w:t xml:space="preserve">.1. </w:t>
      </w:r>
      <w:r w:rsidR="00E6583B"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1"/>
    </w:p>
    <w:p w:rsidR="00E6583B" w:rsidRPr="003107A8" w:rsidRDefault="007E26BA" w:rsidP="00D55753">
      <w:pPr>
        <w:pStyle w:val="RUS11"/>
        <w:spacing w:before="120"/>
        <w:ind w:left="0" w:firstLine="851"/>
      </w:pPr>
      <w:r>
        <w:t>2</w:t>
      </w:r>
      <w:r w:rsidR="00E174E3">
        <w:t>5</w:t>
      </w:r>
      <w:r>
        <w:t xml:space="preserve">.2. </w:t>
      </w:r>
      <w:r w:rsidR="00E6583B"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rsidR="00E6583B">
        <w:t>сьменного разрешения Заказчика.</w:t>
      </w:r>
    </w:p>
    <w:p w:rsidR="00E6583B" w:rsidRPr="003107A8" w:rsidRDefault="007E26BA" w:rsidP="00D55753">
      <w:pPr>
        <w:pStyle w:val="RUS11"/>
        <w:spacing w:before="120"/>
        <w:ind w:left="0" w:firstLine="851"/>
      </w:pPr>
      <w:r w:rsidRPr="003B4F99">
        <w:t>2</w:t>
      </w:r>
      <w:r w:rsidR="00E174E3">
        <w:t>5</w:t>
      </w:r>
      <w:r w:rsidRPr="003B4F99">
        <w:t xml:space="preserve">.3. </w:t>
      </w:r>
      <w:r w:rsidR="00E6583B" w:rsidRPr="003B4F99">
        <w:t xml:space="preserve">При просрочке передачи или приемки результатов Работ, риски, предусмотренные в пункте </w:t>
      </w:r>
      <w:r w:rsidR="003B4F99" w:rsidRPr="003B4F99">
        <w:t>24.1</w:t>
      </w:r>
      <w:r w:rsidR="00E6583B" w:rsidRPr="003B4F99">
        <w:t xml:space="preserve"> Договора, несет</w:t>
      </w:r>
      <w:r w:rsidR="00E6583B" w:rsidRPr="003107A8">
        <w:t xml:space="preserve"> Сторона, допустившая просрочку.</w:t>
      </w:r>
    </w:p>
    <w:p w:rsidR="00E6583B" w:rsidRPr="003107A8" w:rsidRDefault="00E174E3" w:rsidP="00D55753">
      <w:pPr>
        <w:pStyle w:val="RUS11"/>
        <w:ind w:left="0" w:firstLine="851"/>
      </w:pPr>
      <w:r>
        <w:t>25</w:t>
      </w:r>
      <w:r w:rsidR="007E26BA">
        <w:t xml:space="preserve">.4. </w:t>
      </w:r>
      <w:r w:rsidR="00E6583B"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6583B" w:rsidRDefault="007E26BA" w:rsidP="00D55753">
      <w:pPr>
        <w:pStyle w:val="RUS111"/>
        <w:ind w:firstLine="851"/>
      </w:pPr>
      <w:r>
        <w:t>2</w:t>
      </w:r>
      <w:r w:rsidR="00E174E3">
        <w:t>5</w:t>
      </w:r>
      <w:r>
        <w:t xml:space="preserve">.5. </w:t>
      </w:r>
      <w:r w:rsidR="00E6583B" w:rsidRPr="003107A8">
        <w:t>Оборудование и Материалы переходят в собственность Заказчика с момента подписания Акта о приемке выполненных работ.</w:t>
      </w:r>
    </w:p>
    <w:p w:rsidR="00E6583B" w:rsidRPr="003107A8" w:rsidRDefault="007E26BA" w:rsidP="00D55753">
      <w:pPr>
        <w:pStyle w:val="RUS1"/>
        <w:spacing w:before="120"/>
        <w:ind w:firstLine="851"/>
      </w:pPr>
      <w:bookmarkStart w:id="132" w:name="_Toc502142565"/>
      <w:bookmarkStart w:id="133" w:name="_Toc499813162"/>
      <w:bookmarkStart w:id="134" w:name="_Toc13493693"/>
      <w:r>
        <w:t>2</w:t>
      </w:r>
      <w:r w:rsidR="00E174E3">
        <w:t>6</w:t>
      </w:r>
      <w:r>
        <w:t xml:space="preserve">. </w:t>
      </w:r>
      <w:r w:rsidR="00E6583B" w:rsidRPr="003107A8">
        <w:t>Распределение прав на результаты интеллектуальной деятельности</w:t>
      </w:r>
      <w:bookmarkEnd w:id="132"/>
      <w:bookmarkEnd w:id="133"/>
      <w:bookmarkEnd w:id="134"/>
    </w:p>
    <w:p w:rsidR="00E6583B" w:rsidRPr="003107A8" w:rsidRDefault="007E26BA" w:rsidP="00D55753">
      <w:pPr>
        <w:pStyle w:val="RUS11"/>
        <w:spacing w:before="120"/>
        <w:ind w:left="0" w:firstLine="851"/>
      </w:pPr>
      <w:bookmarkStart w:id="135" w:name="_Ref493723459"/>
      <w:r>
        <w:t>2</w:t>
      </w:r>
      <w:r w:rsidR="00E174E3">
        <w:t>6</w:t>
      </w:r>
      <w:r>
        <w:t xml:space="preserve">.1. </w:t>
      </w:r>
      <w:r w:rsidR="00E6583B" w:rsidRPr="003107A8">
        <w:t>Подрядчик гарантирует, что выполнение Работ не нарушает интеллектуальные права третьих лиц.</w:t>
      </w:r>
      <w:bookmarkEnd w:id="135"/>
    </w:p>
    <w:p w:rsidR="00E6583B" w:rsidRPr="003107A8" w:rsidRDefault="007E26BA" w:rsidP="00D55753">
      <w:pPr>
        <w:pStyle w:val="RUS11"/>
        <w:spacing w:before="120"/>
        <w:ind w:left="0" w:firstLine="851"/>
      </w:pPr>
      <w:bookmarkStart w:id="136" w:name="_Ref493723469"/>
      <w:r>
        <w:t>2</w:t>
      </w:r>
      <w:r w:rsidR="00E174E3">
        <w:t>6</w:t>
      </w:r>
      <w:r>
        <w:t xml:space="preserve">.2. </w:t>
      </w:r>
      <w:r w:rsidR="00E6583B"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w:t>
      </w:r>
      <w:r w:rsidR="00E6583B" w:rsidRPr="003B4F99">
        <w:t xml:space="preserve">создании и передаче Заказчику Объектов интеллектуальной собственности. Гарантии, предусмотренные в пунктах </w:t>
      </w:r>
      <w:r w:rsidR="003B4F99" w:rsidRPr="003B4F99">
        <w:t>2</w:t>
      </w:r>
      <w:r w:rsidR="00E174E3">
        <w:t>6</w:t>
      </w:r>
      <w:r w:rsidR="003B4F99" w:rsidRPr="003B4F99">
        <w:t>.1</w:t>
      </w:r>
      <w:r w:rsidR="00E6583B" w:rsidRPr="003B4F99">
        <w:t xml:space="preserve"> и </w:t>
      </w:r>
      <w:r w:rsidR="003B4F99" w:rsidRPr="003B4F99">
        <w:t>2</w:t>
      </w:r>
      <w:r w:rsidR="00E174E3">
        <w:t>6</w:t>
      </w:r>
      <w:r w:rsidR="003B4F99" w:rsidRPr="003B4F99">
        <w:t>.2</w:t>
      </w:r>
      <w:r w:rsidR="00E6583B" w:rsidRPr="003B4F99">
        <w:t xml:space="preserve"> настоящего</w:t>
      </w:r>
      <w:r w:rsidR="00E6583B" w:rsidRPr="003107A8">
        <w:t xml:space="preserve"> подраздела, являются заверениями по смыслу статьи 431.2 Гражданского кодекса Российской Федерации.</w:t>
      </w:r>
      <w:bookmarkEnd w:id="136"/>
    </w:p>
    <w:p w:rsidR="00E6583B" w:rsidRPr="003107A8" w:rsidRDefault="007E26BA" w:rsidP="00D55753">
      <w:pPr>
        <w:pStyle w:val="RUS11"/>
        <w:spacing w:before="120"/>
        <w:ind w:left="0" w:firstLine="851"/>
      </w:pPr>
      <w:r>
        <w:lastRenderedPageBreak/>
        <w:t>2</w:t>
      </w:r>
      <w:r w:rsidR="00E174E3">
        <w:t>6</w:t>
      </w:r>
      <w:r>
        <w:t xml:space="preserve">.3. </w:t>
      </w:r>
      <w:r w:rsidR="00E6583B"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w:t>
      </w:r>
      <w:r w:rsidR="00E6583B">
        <w:t>разрешений (лицензий) этих лиц.</w:t>
      </w:r>
    </w:p>
    <w:p w:rsidR="00E6583B" w:rsidRPr="003107A8" w:rsidRDefault="007E26BA" w:rsidP="00D55753">
      <w:pPr>
        <w:pStyle w:val="RUS11"/>
        <w:spacing w:before="120"/>
        <w:ind w:left="0" w:firstLine="851"/>
      </w:pPr>
      <w:r>
        <w:t>2</w:t>
      </w:r>
      <w:r w:rsidR="00E174E3">
        <w:t>6</w:t>
      </w:r>
      <w:r>
        <w:t xml:space="preserve">.4. </w:t>
      </w:r>
      <w:r w:rsidR="00E6583B" w:rsidRPr="003107A8">
        <w:t>Если Подрядчику и</w:t>
      </w:r>
      <w:r w:rsidR="00E6583B">
        <w:t xml:space="preserve"> </w:t>
      </w:r>
      <w:r w:rsidR="00E6583B" w:rsidRPr="003107A8">
        <w:t>/</w:t>
      </w:r>
      <w:r w:rsidR="00E6583B">
        <w:t xml:space="preserve"> </w:t>
      </w:r>
      <w:r w:rsidR="00E6583B"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00E6583B"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6583B" w:rsidRPr="003107A8" w:rsidRDefault="007E26BA" w:rsidP="00D55753">
      <w:pPr>
        <w:pStyle w:val="RUS11"/>
        <w:spacing w:before="120"/>
        <w:ind w:left="0" w:firstLine="851"/>
      </w:pPr>
      <w:r>
        <w:t>2</w:t>
      </w:r>
      <w:r w:rsidR="00E174E3">
        <w:t>6</w:t>
      </w:r>
      <w:r>
        <w:t xml:space="preserve">.5. </w:t>
      </w:r>
      <w:r w:rsidR="00E6583B"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6583B" w:rsidRPr="003107A8" w:rsidRDefault="007E26BA" w:rsidP="00D55753">
      <w:pPr>
        <w:pStyle w:val="RUS11"/>
        <w:spacing w:before="120"/>
        <w:ind w:left="0" w:firstLine="851"/>
      </w:pPr>
      <w:r>
        <w:t>2</w:t>
      </w:r>
      <w:r w:rsidR="00E174E3">
        <w:t>6</w:t>
      </w:r>
      <w:r>
        <w:t xml:space="preserve">.6. </w:t>
      </w:r>
      <w:r w:rsidR="00E6583B"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E6583B">
        <w:t xml:space="preserve"> </w:t>
      </w:r>
      <w:r w:rsidR="00E6583B" w:rsidRPr="003107A8">
        <w:t>/</w:t>
      </w:r>
      <w:r w:rsidR="00E6583B">
        <w:t xml:space="preserve"> </w:t>
      </w:r>
      <w:r w:rsidR="00E6583B" w:rsidRPr="003107A8">
        <w:t>формальностей, Стороны обязуются оказывать друг другу содействие в целях обеспечения скорейшего выполнения необходимых действий</w:t>
      </w:r>
      <w:r w:rsidR="00E6583B">
        <w:t xml:space="preserve"> </w:t>
      </w:r>
      <w:r w:rsidR="00E6583B" w:rsidRPr="003107A8">
        <w:t>/</w:t>
      </w:r>
      <w:r w:rsidR="00E6583B">
        <w:t xml:space="preserve"> </w:t>
      </w:r>
      <w:r w:rsidR="00E6583B"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rsidR="00E6583B">
        <w:t>Объекта.</w:t>
      </w:r>
    </w:p>
    <w:p w:rsidR="00E6583B" w:rsidRDefault="007E26BA" w:rsidP="00D55753">
      <w:pPr>
        <w:pStyle w:val="RUS11"/>
        <w:spacing w:before="120"/>
        <w:ind w:left="0" w:firstLine="851"/>
      </w:pPr>
      <w:r>
        <w:t>2</w:t>
      </w:r>
      <w:r w:rsidR="00E174E3">
        <w:t>6</w:t>
      </w:r>
      <w:r>
        <w:t xml:space="preserve">.7. </w:t>
      </w:r>
      <w:r w:rsidR="00E6583B"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6583B" w:rsidRPr="003107A8" w:rsidRDefault="007E26BA" w:rsidP="000720F5">
      <w:pPr>
        <w:pStyle w:val="RUS1"/>
        <w:spacing w:before="120"/>
        <w:ind w:left="284" w:firstLine="567"/>
      </w:pPr>
      <w:bookmarkStart w:id="137" w:name="_Toc502142566"/>
      <w:bookmarkStart w:id="138" w:name="_Toc499813163"/>
      <w:bookmarkStart w:id="139" w:name="_Toc13493694"/>
      <w:r>
        <w:t>2</w:t>
      </w:r>
      <w:r w:rsidR="00E174E3">
        <w:t>7</w:t>
      </w:r>
      <w:r>
        <w:t xml:space="preserve">. </w:t>
      </w:r>
      <w:r w:rsidR="00E6583B" w:rsidRPr="003107A8">
        <w:t>Страхование</w:t>
      </w:r>
      <w:bookmarkEnd w:id="137"/>
      <w:bookmarkEnd w:id="138"/>
      <w:bookmarkEnd w:id="139"/>
    </w:p>
    <w:p w:rsidR="00E6583B" w:rsidRPr="003107A8" w:rsidRDefault="007E26BA" w:rsidP="00D55753">
      <w:pPr>
        <w:pStyle w:val="RUS11"/>
        <w:spacing w:before="120"/>
        <w:ind w:left="0" w:firstLine="851"/>
      </w:pPr>
      <w:r>
        <w:t>2</w:t>
      </w:r>
      <w:r w:rsidR="00E174E3">
        <w:t>7</w:t>
      </w:r>
      <w:r>
        <w:t xml:space="preserve">.1. </w:t>
      </w:r>
      <w:r w:rsidR="00E6583B" w:rsidRPr="008D64E5">
        <w:t>Если необходи</w:t>
      </w:r>
      <w:r w:rsidR="00632492">
        <w:t>мость страхования предусмотрена</w:t>
      </w:r>
      <w:r w:rsidR="00E6583B" w:rsidRPr="008D64E5">
        <w:t>, б</w:t>
      </w:r>
      <w:r w:rsidR="00E6583B" w:rsidRPr="003107A8">
        <w:t xml:space="preserve">ез ущерба для иных условий Договора, Подрядчик в счет Цены Работ обеспечивает </w:t>
      </w:r>
      <w:r w:rsidR="00E6583B" w:rsidRPr="003107A8">
        <w:rPr>
          <w:bCs/>
        </w:rPr>
        <w:t>комплексное</w:t>
      </w:r>
      <w:r w:rsidR="00E6583B" w:rsidRPr="003107A8">
        <w:t xml:space="preserve"> страхование строительно-монтажных рисков в срок до начала выполнения Работ, указанного в пункте </w:t>
      </w:r>
      <w:r w:rsidR="004D50C3">
        <w:t>3.2</w:t>
      </w:r>
      <w:r w:rsidR="00E6583B"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00E6583B">
        <w:t>на ввод Объекта в эксплуатацию.</w:t>
      </w:r>
    </w:p>
    <w:p w:rsidR="00E6583B" w:rsidRPr="003107A8" w:rsidRDefault="007E26BA" w:rsidP="00D55753">
      <w:pPr>
        <w:pStyle w:val="RUS11"/>
        <w:spacing w:before="120"/>
        <w:ind w:left="0" w:firstLine="851"/>
      </w:pPr>
      <w:r>
        <w:t>2</w:t>
      </w:r>
      <w:r w:rsidR="00E174E3">
        <w:t>7</w:t>
      </w:r>
      <w:r>
        <w:t xml:space="preserve">.2. </w:t>
      </w:r>
      <w:r w:rsidR="00E6583B" w:rsidRPr="003107A8">
        <w:t>Комплексное страхование строительно-монтажных рисков должно включать следующие виды страхования:</w:t>
      </w:r>
    </w:p>
    <w:p w:rsidR="00E6583B" w:rsidRPr="003107A8" w:rsidRDefault="007E26BA" w:rsidP="00D55753">
      <w:pPr>
        <w:pStyle w:val="RUS12"/>
        <w:ind w:firstLine="851"/>
      </w:pPr>
      <w:r>
        <w:t xml:space="preserve">(1) </w:t>
      </w:r>
      <w:r w:rsidR="00E6583B" w:rsidRPr="003107A8">
        <w:t>страхование от всех рисков во время строительства и монтажа. Страхование покрывает повреждение и</w:t>
      </w:r>
      <w:r w:rsidR="00E6583B">
        <w:t xml:space="preserve"> </w:t>
      </w:r>
      <w:r w:rsidR="00E6583B" w:rsidRPr="003107A8">
        <w:t>/</w:t>
      </w:r>
      <w:r w:rsidR="00E6583B">
        <w:t xml:space="preserve"> </w:t>
      </w:r>
      <w:r w:rsidR="00E6583B"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E6583B">
        <w:t>на ввод Объекта в эксплуатацию;</w:t>
      </w:r>
    </w:p>
    <w:p w:rsidR="00E6583B" w:rsidRPr="003107A8" w:rsidRDefault="007E26BA" w:rsidP="00D55753">
      <w:pPr>
        <w:pStyle w:val="RUS12"/>
        <w:ind w:firstLine="851"/>
      </w:pPr>
      <w:r>
        <w:t xml:space="preserve">(2) </w:t>
      </w:r>
      <w:r w:rsidR="00E6583B" w:rsidRPr="003107A8">
        <w:t>страхование ответственности за повреждение и</w:t>
      </w:r>
      <w:r w:rsidR="00E6583B">
        <w:t xml:space="preserve"> </w:t>
      </w:r>
      <w:r w:rsidR="00E6583B" w:rsidRPr="003107A8">
        <w:t>/</w:t>
      </w:r>
      <w:r w:rsidR="00E6583B">
        <w:t xml:space="preserve"> </w:t>
      </w:r>
      <w:r w:rsidR="00E6583B"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E6583B" w:rsidRPr="003107A8" w:rsidRDefault="007E26BA" w:rsidP="00D55753">
      <w:pPr>
        <w:pStyle w:val="RUS12"/>
        <w:ind w:firstLine="851"/>
      </w:pPr>
      <w:r>
        <w:t xml:space="preserve">(3) </w:t>
      </w:r>
      <w:r w:rsidR="00E6583B"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E6583B" w:rsidRPr="003107A8" w:rsidRDefault="007E26BA" w:rsidP="00D55753">
      <w:pPr>
        <w:pStyle w:val="RUS11"/>
        <w:spacing w:before="120"/>
        <w:ind w:left="0" w:firstLine="851"/>
      </w:pPr>
      <w:r>
        <w:lastRenderedPageBreak/>
        <w:t>2</w:t>
      </w:r>
      <w:r w:rsidR="00E174E3">
        <w:t>7</w:t>
      </w:r>
      <w:r>
        <w:t xml:space="preserve">.3. </w:t>
      </w:r>
      <w:r w:rsidR="00E6583B"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E6583B" w:rsidRPr="003107A8" w:rsidRDefault="007E26BA" w:rsidP="00D55753">
      <w:pPr>
        <w:pStyle w:val="RUS11"/>
        <w:spacing w:before="120"/>
        <w:ind w:left="0" w:firstLine="851"/>
      </w:pPr>
      <w:r>
        <w:t>2</w:t>
      </w:r>
      <w:r w:rsidR="00E174E3">
        <w:t>7</w:t>
      </w:r>
      <w:r>
        <w:t xml:space="preserve">.4. </w:t>
      </w:r>
      <w:r w:rsidR="00E6583B"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E6583B" w:rsidRPr="003107A8" w:rsidRDefault="007E26BA" w:rsidP="00D55753">
      <w:pPr>
        <w:pStyle w:val="RUS11"/>
        <w:spacing w:before="120"/>
        <w:ind w:left="0" w:firstLine="851"/>
      </w:pPr>
      <w:r>
        <w:t>2</w:t>
      </w:r>
      <w:r w:rsidR="00E174E3">
        <w:t>7</w:t>
      </w:r>
      <w:r>
        <w:t xml:space="preserve">.5. </w:t>
      </w:r>
      <w:r w:rsidR="00E6583B"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E6583B" w:rsidRPr="003107A8" w:rsidRDefault="007E26BA" w:rsidP="00D55753">
      <w:pPr>
        <w:pStyle w:val="RUS11"/>
        <w:spacing w:before="120"/>
        <w:ind w:left="0" w:firstLine="851"/>
      </w:pPr>
      <w:r>
        <w:t>2</w:t>
      </w:r>
      <w:r w:rsidR="00E174E3">
        <w:t>7</w:t>
      </w:r>
      <w:r>
        <w:t xml:space="preserve">.6. </w:t>
      </w:r>
      <w:r w:rsidR="00E6583B" w:rsidRPr="003107A8">
        <w:t>Подрядчик обязан немедленно (в течение суток) сообщать Заказчику о возникновении страхового случая в письменном виде.</w:t>
      </w:r>
    </w:p>
    <w:p w:rsidR="00E6583B" w:rsidRDefault="007E26BA" w:rsidP="00D55753">
      <w:pPr>
        <w:pStyle w:val="RUS11"/>
        <w:spacing w:before="120"/>
        <w:ind w:left="0" w:firstLine="851"/>
      </w:pPr>
      <w:r>
        <w:t>2</w:t>
      </w:r>
      <w:r w:rsidR="00E174E3">
        <w:t>7</w:t>
      </w:r>
      <w:r>
        <w:t xml:space="preserve">.7. </w:t>
      </w:r>
      <w:r w:rsidR="00E6583B" w:rsidRPr="003107A8">
        <w:t xml:space="preserve">В случае задержки сроков выполнения Работ по Договору, Подрядчик до срока окончания Работ, указанного в пункте </w:t>
      </w:r>
      <w:r w:rsidR="004D50C3">
        <w:t xml:space="preserve">3.2. </w:t>
      </w:r>
      <w:r w:rsidR="00E6583B" w:rsidRPr="003107A8">
        <w:t>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632492" w:rsidRDefault="00E6583B" w:rsidP="00EA0BDC">
      <w:pPr>
        <w:pStyle w:val="a"/>
        <w:spacing w:before="120"/>
        <w:ind w:firstLine="1418"/>
      </w:pPr>
      <w:bookmarkStart w:id="140" w:name="_Toc13493695"/>
      <w:bookmarkStart w:id="141" w:name="_Toc502142567"/>
      <w:bookmarkStart w:id="142" w:name="_Toc499813164"/>
      <w:r w:rsidRPr="003107A8">
        <w:t>ОТВЕТСТВЕННОСТЬ СТОРОН,</w:t>
      </w:r>
      <w:bookmarkEnd w:id="140"/>
      <w:r w:rsidR="00632492">
        <w:t xml:space="preserve"> </w:t>
      </w:r>
    </w:p>
    <w:p w:rsidR="00E6583B" w:rsidRPr="003107A8" w:rsidRDefault="00E6583B" w:rsidP="000720F5">
      <w:pPr>
        <w:pStyle w:val="a"/>
        <w:numPr>
          <w:ilvl w:val="0"/>
          <w:numId w:val="0"/>
        </w:numPr>
        <w:spacing w:before="120"/>
        <w:ind w:left="2124" w:firstLine="567"/>
        <w:jc w:val="left"/>
      </w:pPr>
      <w:bookmarkStart w:id="143" w:name="_Toc13493696"/>
      <w:r w:rsidRPr="003107A8">
        <w:t>ПРИМЕНИМОЕ ПРАВО, РАЗРЕШЕНИЕ СПОРОВ</w:t>
      </w:r>
      <w:bookmarkEnd w:id="141"/>
      <w:bookmarkEnd w:id="142"/>
      <w:bookmarkEnd w:id="143"/>
    </w:p>
    <w:p w:rsidR="00E6583B" w:rsidRPr="003107A8" w:rsidRDefault="007E26BA" w:rsidP="000720F5">
      <w:pPr>
        <w:pStyle w:val="RUS1"/>
        <w:spacing w:before="120"/>
        <w:ind w:firstLine="567"/>
      </w:pPr>
      <w:bookmarkStart w:id="144" w:name="_Ref496284723"/>
      <w:bookmarkStart w:id="145" w:name="_Ref496284743"/>
      <w:bookmarkStart w:id="146" w:name="_Toc502142568"/>
      <w:bookmarkStart w:id="147" w:name="_Toc499813165"/>
      <w:bookmarkStart w:id="148" w:name="_Toc13493697"/>
      <w:r>
        <w:t>2</w:t>
      </w:r>
      <w:r w:rsidR="00E174E3">
        <w:t>8</w:t>
      </w:r>
      <w:r>
        <w:t xml:space="preserve">. </w:t>
      </w:r>
      <w:r w:rsidR="00E6583B" w:rsidRPr="003107A8">
        <w:t>Ответственность сторон</w:t>
      </w:r>
      <w:bookmarkEnd w:id="144"/>
      <w:bookmarkEnd w:id="145"/>
      <w:bookmarkEnd w:id="146"/>
      <w:bookmarkEnd w:id="147"/>
      <w:bookmarkEnd w:id="148"/>
    </w:p>
    <w:p w:rsidR="00E6583B" w:rsidRPr="003107A8" w:rsidRDefault="007E26BA" w:rsidP="00D55753">
      <w:pPr>
        <w:pStyle w:val="RUS11"/>
        <w:spacing w:before="120"/>
        <w:ind w:left="0" w:firstLine="851"/>
      </w:pPr>
      <w:bookmarkStart w:id="149" w:name="_Ref496696736"/>
      <w:r>
        <w:t>2</w:t>
      </w:r>
      <w:r w:rsidR="00E174E3">
        <w:t>8</w:t>
      </w:r>
      <w:r>
        <w:t xml:space="preserve">.1. </w:t>
      </w:r>
      <w:r w:rsidR="00E6583B"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49"/>
    </w:p>
    <w:p w:rsidR="00E6583B" w:rsidRPr="003107A8" w:rsidRDefault="007E26BA" w:rsidP="00D55753">
      <w:pPr>
        <w:pStyle w:val="RUS11"/>
        <w:spacing w:before="120"/>
        <w:ind w:left="0" w:firstLine="851"/>
      </w:pPr>
      <w:r w:rsidRPr="00D779A3">
        <w:t>2</w:t>
      </w:r>
      <w:r w:rsidR="00E174E3">
        <w:t>8</w:t>
      </w:r>
      <w:r w:rsidRPr="00D779A3">
        <w:t xml:space="preserve">.2. </w:t>
      </w:r>
      <w:r w:rsidR="00E6583B" w:rsidRPr="00D779A3">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6583B" w:rsidRPr="003107A8" w:rsidRDefault="007E26BA" w:rsidP="00D55753">
      <w:pPr>
        <w:pStyle w:val="RUS11"/>
        <w:spacing w:before="120"/>
        <w:ind w:left="0" w:firstLine="851"/>
      </w:pPr>
      <w:r>
        <w:t>2</w:t>
      </w:r>
      <w:r w:rsidR="00E174E3">
        <w:t>8</w:t>
      </w:r>
      <w:r>
        <w:t xml:space="preserve">.3. </w:t>
      </w:r>
      <w:r w:rsidR="00E6583B"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E6583B">
        <w:t>техники и Временных сооружений.</w:t>
      </w:r>
    </w:p>
    <w:p w:rsidR="00E6583B" w:rsidRPr="003107A8" w:rsidRDefault="007E26BA" w:rsidP="00D55753">
      <w:pPr>
        <w:pStyle w:val="RUS11"/>
        <w:spacing w:before="120"/>
        <w:ind w:left="0" w:firstLine="851"/>
      </w:pPr>
      <w:r>
        <w:t>2</w:t>
      </w:r>
      <w:r w:rsidR="00E174E3">
        <w:t>8</w:t>
      </w:r>
      <w:r>
        <w:t xml:space="preserve">.4. </w:t>
      </w:r>
      <w:r w:rsidR="00E6583B"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6583B" w:rsidRPr="003107A8" w:rsidRDefault="007E26BA" w:rsidP="00D55753">
      <w:pPr>
        <w:pStyle w:val="RUS11"/>
        <w:spacing w:before="120"/>
        <w:ind w:left="0" w:firstLine="851"/>
      </w:pPr>
      <w:r>
        <w:t>2</w:t>
      </w:r>
      <w:r w:rsidR="00E174E3">
        <w:t>8</w:t>
      </w:r>
      <w:r>
        <w:t xml:space="preserve">.5. </w:t>
      </w:r>
      <w:r w:rsidR="00E6583B" w:rsidRPr="003107A8">
        <w:t>Если по обстоятельствам, зависящим от Подрядчика, нарушена сохранность предоставленных Заказчиком Давальческих материалов и</w:t>
      </w:r>
      <w:r w:rsidR="00E6583B">
        <w:t xml:space="preserve"> </w:t>
      </w:r>
      <w:r w:rsidR="00E6583B" w:rsidRPr="003107A8">
        <w:t>/</w:t>
      </w:r>
      <w:r w:rsidR="00E6583B">
        <w:t xml:space="preserve"> </w:t>
      </w:r>
      <w:r w:rsidR="00E6583B"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6583B" w:rsidRPr="003107A8" w:rsidRDefault="007E26BA" w:rsidP="00D55753">
      <w:pPr>
        <w:pStyle w:val="RUS11"/>
        <w:spacing w:before="120"/>
        <w:ind w:left="0" w:firstLine="851"/>
      </w:pPr>
      <w:r>
        <w:t>2</w:t>
      </w:r>
      <w:r w:rsidR="00E174E3">
        <w:t>8</w:t>
      </w:r>
      <w:r>
        <w:t>.6</w:t>
      </w:r>
      <w:r w:rsidRPr="00BC281C">
        <w:t xml:space="preserve">. </w:t>
      </w:r>
      <w:r w:rsidR="00E6583B" w:rsidRPr="00BC281C">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w:t>
      </w:r>
      <w:r w:rsidR="00E6583B" w:rsidRPr="00BC281C">
        <w:lastRenderedPageBreak/>
        <w:t>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6583B" w:rsidRPr="003107A8" w:rsidRDefault="007E26BA" w:rsidP="00D55753">
      <w:pPr>
        <w:pStyle w:val="RUS11"/>
        <w:spacing w:before="120"/>
        <w:ind w:left="0" w:firstLine="851"/>
      </w:pPr>
      <w:r w:rsidRPr="00226795">
        <w:t>2</w:t>
      </w:r>
      <w:r w:rsidR="00E174E3">
        <w:t>8</w:t>
      </w:r>
      <w:r w:rsidRPr="00226795">
        <w:t xml:space="preserve">.7. </w:t>
      </w:r>
      <w:r w:rsidR="00E6583B" w:rsidRPr="00226795">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26795" w:rsidRPr="00226795">
        <w:t>3.2</w:t>
      </w:r>
      <w:r w:rsidR="00E6583B" w:rsidRPr="00226795">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00226795" w:rsidRPr="00226795">
        <w:t>4.1</w:t>
      </w:r>
      <w:r w:rsidR="00E6583B" w:rsidRPr="00226795">
        <w:t xml:space="preserve"> Договора.</w:t>
      </w:r>
    </w:p>
    <w:p w:rsidR="00E6583B" w:rsidRDefault="007E26BA" w:rsidP="00D55753">
      <w:pPr>
        <w:pStyle w:val="RUS11"/>
        <w:spacing w:before="120"/>
        <w:ind w:left="0" w:firstLine="851"/>
      </w:pPr>
      <w:r>
        <w:t>2</w:t>
      </w:r>
      <w:r w:rsidR="00E174E3">
        <w:t>8</w:t>
      </w:r>
      <w:r>
        <w:t xml:space="preserve">.8. </w:t>
      </w:r>
      <w:r w:rsidR="00E6583B"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6583B" w:rsidRPr="003107A8" w:rsidRDefault="00B4394D" w:rsidP="00D55753">
      <w:pPr>
        <w:pStyle w:val="RUS11"/>
        <w:spacing w:before="120"/>
        <w:ind w:left="0" w:firstLine="851"/>
      </w:pPr>
      <w:r>
        <w:t>2</w:t>
      </w:r>
      <w:r w:rsidR="00E174E3">
        <w:t>8</w:t>
      </w:r>
      <w:r>
        <w:t xml:space="preserve">.9. </w:t>
      </w:r>
      <w:r w:rsidR="00E6583B" w:rsidRPr="003107A8">
        <w:t>Заказчик вправе требовать от Подрядчика уплаты неустойки:</w:t>
      </w:r>
    </w:p>
    <w:p w:rsidR="00E6583B" w:rsidRPr="003107A8" w:rsidRDefault="00B4394D" w:rsidP="00D55753">
      <w:pPr>
        <w:pStyle w:val="RUS12"/>
        <w:ind w:firstLine="851"/>
      </w:pPr>
      <w:r>
        <w:t xml:space="preserve">(1) </w:t>
      </w:r>
      <w:r w:rsidR="00E6583B"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E6583B">
        <w:t xml:space="preserve"> </w:t>
      </w:r>
      <w:r w:rsidR="00E6583B" w:rsidRPr="003107A8">
        <w:t>/</w:t>
      </w:r>
      <w:r w:rsidR="00E6583B">
        <w:t xml:space="preserve"> </w:t>
      </w:r>
      <w:r w:rsidR="00E6583B" w:rsidRPr="003107A8">
        <w:t xml:space="preserve">или Рабочей документации, Обязательных </w:t>
      </w:r>
      <w:r w:rsidR="00575A67">
        <w:t xml:space="preserve">технических правил – в размере </w:t>
      </w:r>
      <w:r w:rsidR="00E6583B" w:rsidRPr="003107A8">
        <w:t>30</w:t>
      </w:r>
      <w:r w:rsidR="00575A67">
        <w:t> 000 (тридцати тысяч)</w:t>
      </w:r>
      <w:r w:rsidR="00E6583B" w:rsidRPr="003107A8">
        <w:t xml:space="preserve"> рублей;</w:t>
      </w:r>
    </w:p>
    <w:p w:rsidR="00E6583B" w:rsidRPr="003107A8" w:rsidRDefault="00B4394D" w:rsidP="00D55753">
      <w:pPr>
        <w:pStyle w:val="RUS12"/>
        <w:ind w:firstLine="851"/>
      </w:pPr>
      <w:r>
        <w:t xml:space="preserve">(2) </w:t>
      </w:r>
      <w:r w:rsidR="00E6583B" w:rsidRPr="003107A8">
        <w:t>за неосуществление контроля за качеством используемых Материалов, применяемых при строительстве Объекта; за необеспечение поставляемых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Ра</w:t>
      </w:r>
      <w:r w:rsidR="00575A67">
        <w:t>бочей документации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(3) </w:t>
      </w:r>
      <w:r w:rsidR="00E6583B" w:rsidRPr="003107A8">
        <w:t>за не составление актов освидетельствов</w:t>
      </w:r>
      <w:r w:rsidR="00575A67">
        <w:t>ания Скрытых работ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(4) </w:t>
      </w:r>
      <w:r w:rsidR="00E6583B"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rsidR="00E6583B">
        <w:t xml:space="preserve"> </w:t>
      </w:r>
      <w:r w:rsidR="00E6583B" w:rsidRPr="003107A8">
        <w:t>/</w:t>
      </w:r>
      <w:r w:rsidR="00E6583B">
        <w:t xml:space="preserve"> </w:t>
      </w:r>
      <w:r w:rsidR="00E6583B" w:rsidRPr="003107A8">
        <w:t>или специального журнала производства Работ, заполненных на отчетную дату, оформленных Акта о приемке выполненных работ и</w:t>
      </w:r>
      <w:r w:rsidR="00E6583B">
        <w:t xml:space="preserve"> </w:t>
      </w:r>
      <w:r w:rsidR="00E6583B" w:rsidRPr="003107A8">
        <w:t>/</w:t>
      </w:r>
      <w:r w:rsidR="00E6583B">
        <w:t xml:space="preserve"> </w:t>
      </w:r>
      <w:r w:rsidR="00E6583B"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w:t>
      </w:r>
      <w:r w:rsidR="00575A67">
        <w:t xml:space="preserve">льной документации – в размере </w:t>
      </w:r>
      <w:r w:rsidR="00E6583B" w:rsidRPr="003107A8">
        <w:t>50 000 (</w:t>
      </w:r>
      <w:r w:rsidR="00575A67">
        <w:t>пятидесяти тысяч)</w:t>
      </w:r>
      <w:r w:rsidR="00E6583B" w:rsidRPr="003107A8">
        <w:t xml:space="preserve"> рублей;</w:t>
      </w:r>
    </w:p>
    <w:p w:rsidR="00E6583B" w:rsidRPr="003107A8" w:rsidRDefault="00B4394D" w:rsidP="00D55753">
      <w:pPr>
        <w:pStyle w:val="RUS12"/>
        <w:ind w:firstLine="851"/>
      </w:pPr>
      <w:r>
        <w:t xml:space="preserve">(5) </w:t>
      </w:r>
      <w:r w:rsidR="00E6583B" w:rsidRPr="003107A8">
        <w:t>за нарушение условия об освобождении Строительной площадки от принадлежащего По</w:t>
      </w:r>
      <w:r w:rsidR="00575A67">
        <w:t xml:space="preserve">дрядчику имущества – в размере 70 000 (семидесяти тысяч) </w:t>
      </w:r>
      <w:r w:rsidR="00E6583B" w:rsidRPr="003107A8">
        <w:t>рублей;</w:t>
      </w:r>
    </w:p>
    <w:p w:rsidR="00E6583B" w:rsidRPr="003107A8" w:rsidRDefault="00B4394D" w:rsidP="00D55753">
      <w:pPr>
        <w:pStyle w:val="RUS12"/>
        <w:ind w:firstLine="851"/>
      </w:pPr>
      <w:r w:rsidRPr="00BC281C">
        <w:t xml:space="preserve">(6) </w:t>
      </w:r>
      <w:r w:rsidR="00E6583B" w:rsidRPr="00BC281C">
        <w:t>за непредставление информации о Субподрядных организациях, предоставление которой преду</w:t>
      </w:r>
      <w:r w:rsidR="00575A67" w:rsidRPr="00BC281C">
        <w:t>смотрено Договором – в размере 50 000 (пятидесяти тысяч)</w:t>
      </w:r>
      <w:r w:rsidR="00E6583B" w:rsidRPr="00BC281C">
        <w:t xml:space="preserve"> рублей;</w:t>
      </w:r>
    </w:p>
    <w:p w:rsidR="00E6583B" w:rsidRPr="003107A8" w:rsidRDefault="00B4394D" w:rsidP="00D55753">
      <w:pPr>
        <w:pStyle w:val="RUS12"/>
        <w:ind w:firstLine="851"/>
      </w:pPr>
      <w:r>
        <w:t xml:space="preserve">(7) </w:t>
      </w:r>
      <w:r w:rsidR="00E6583B" w:rsidRPr="003107A8">
        <w:t>за несоблюдение обязанности, установленной в пункте</w:t>
      </w:r>
      <w:r w:rsidR="004D50C3">
        <w:t xml:space="preserve"> 12.</w:t>
      </w:r>
      <w:r w:rsidR="00EA7B60">
        <w:t>1</w:t>
      </w:r>
      <w:r w:rsidR="00575A67">
        <w:t>,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(8) </w:t>
      </w:r>
      <w:r w:rsidR="00E6583B"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w:t>
      </w:r>
      <w:r w:rsidR="00575A67">
        <w:t xml:space="preserve"> Работ по Договору – в размере 100 000 (ста тысяч)</w:t>
      </w:r>
      <w:r w:rsidR="00E6583B" w:rsidRPr="003107A8">
        <w:t xml:space="preserve"> рублей;</w:t>
      </w:r>
    </w:p>
    <w:p w:rsidR="00E6583B" w:rsidRPr="003107A8" w:rsidRDefault="00B4394D" w:rsidP="00D55753">
      <w:pPr>
        <w:pStyle w:val="RUS12"/>
        <w:ind w:firstLine="851"/>
      </w:pPr>
      <w:r>
        <w:t xml:space="preserve">(8) </w:t>
      </w:r>
      <w:r w:rsidR="00E6583B" w:rsidRPr="003107A8">
        <w:t>если Подрядчик приступает к выполнению последующей Работы без освидетельствования предыдущи</w:t>
      </w:r>
      <w:r w:rsidR="00575A67">
        <w:t>х скрываемых Работ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(9) </w:t>
      </w:r>
      <w:r w:rsidR="00E6583B" w:rsidRPr="003107A8">
        <w:t>в случае замены Материалов без предварительного согласо</w:t>
      </w:r>
      <w:r w:rsidR="00575A67">
        <w:t xml:space="preserve">вания с Заказчиком – в размере </w:t>
      </w:r>
      <w:r w:rsidR="00E6583B" w:rsidRPr="003107A8">
        <w:t>50 000</w:t>
      </w:r>
      <w:r w:rsidR="00575A67">
        <w:t xml:space="preserve"> (пятидесяти тысяч)</w:t>
      </w:r>
      <w:r w:rsidR="00E6583B" w:rsidRPr="003107A8">
        <w:t xml:space="preserve"> рублей;</w:t>
      </w:r>
    </w:p>
    <w:p w:rsidR="00E6583B" w:rsidRPr="003107A8" w:rsidRDefault="00B4394D" w:rsidP="00D55753">
      <w:pPr>
        <w:pStyle w:val="RUS12"/>
        <w:ind w:firstLine="851"/>
      </w:pPr>
      <w:r>
        <w:t xml:space="preserve">(10) </w:t>
      </w:r>
      <w:r w:rsidR="00E6583B" w:rsidRPr="003107A8">
        <w:t>в случае неприбытия уполномоченного Представителя Подрядчика для участия в составлении акта о в</w:t>
      </w:r>
      <w:r w:rsidR="00575A67">
        <w:t>ыявленных дефектах – в размере 30 000 (тридцати тысяч)</w:t>
      </w:r>
      <w:r w:rsidR="00E6583B" w:rsidRPr="003107A8">
        <w:t xml:space="preserve"> рублей.</w:t>
      </w:r>
    </w:p>
    <w:p w:rsidR="00E6583B" w:rsidRPr="003107A8" w:rsidRDefault="00B4394D" w:rsidP="00D55753">
      <w:pPr>
        <w:pStyle w:val="RUS12"/>
        <w:ind w:firstLine="851"/>
      </w:pPr>
      <w:r>
        <w:t xml:space="preserve">(11) </w:t>
      </w:r>
      <w:r w:rsidR="00E6583B" w:rsidRPr="003107A8">
        <w:t xml:space="preserve">в случае уступки Подрядчиком права требования без предварительного </w:t>
      </w:r>
      <w:r w:rsidR="00575A67">
        <w:t>согласия Заказчика – в размере 50 000 пятидесяти тысяч</w:t>
      </w:r>
      <w:r w:rsidR="00E6583B" w:rsidRPr="003107A8">
        <w:t xml:space="preserve"> рублей;</w:t>
      </w:r>
    </w:p>
    <w:p w:rsidR="00E6583B" w:rsidRPr="003107A8" w:rsidRDefault="00B4394D" w:rsidP="00D55753">
      <w:pPr>
        <w:pStyle w:val="RUS12"/>
        <w:ind w:firstLine="851"/>
        <w:rPr>
          <w:iCs/>
        </w:rPr>
      </w:pPr>
      <w:r>
        <w:t xml:space="preserve">(12) </w:t>
      </w:r>
      <w:r w:rsidR="00E6583B" w:rsidRPr="003107A8">
        <w:t>за нарушение обяза</w:t>
      </w:r>
      <w:r w:rsidR="00642E41">
        <w:t xml:space="preserve">нности, предусмотренной пунктом </w:t>
      </w:r>
      <w:r w:rsidR="00EA7B60">
        <w:t>2</w:t>
      </w:r>
      <w:r w:rsidR="00CA550D">
        <w:t>0</w:t>
      </w:r>
      <w:r w:rsidR="00EA7B60">
        <w:t>.2</w:t>
      </w:r>
      <w:r w:rsidR="00E6583B" w:rsidRPr="003107A8">
        <w:t xml:space="preserve"> Договора, </w:t>
      </w:r>
      <w:r w:rsidR="00E6583B" w:rsidRPr="003107A8">
        <w:rPr>
          <w:iCs/>
        </w:rPr>
        <w:t xml:space="preserve">– </w:t>
      </w:r>
      <w:r w:rsidR="00E6583B" w:rsidRPr="003107A8">
        <w:t>в размере 20 000 (двадцати тысяч) рублей;</w:t>
      </w:r>
    </w:p>
    <w:p w:rsidR="00E6583B" w:rsidRPr="003107A8" w:rsidRDefault="00B4394D" w:rsidP="00D55753">
      <w:pPr>
        <w:pStyle w:val="RUS12"/>
        <w:ind w:firstLine="851"/>
        <w:rPr>
          <w:iCs/>
        </w:rPr>
      </w:pPr>
      <w:r>
        <w:t xml:space="preserve">(13) </w:t>
      </w:r>
      <w:r w:rsidR="00E6583B" w:rsidRPr="003107A8">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w:t>
      </w:r>
      <w:r w:rsidR="00E6583B" w:rsidRPr="003107A8">
        <w:lastRenderedPageBreak/>
        <w:t>(одного процента) от стоимости дефектных Работ и конструкций за каждый день просрочки до фактического устранения замечаний (дефектов);</w:t>
      </w:r>
    </w:p>
    <w:p w:rsidR="00E6583B" w:rsidRPr="003107A8" w:rsidRDefault="00B4394D" w:rsidP="00D55753">
      <w:pPr>
        <w:pStyle w:val="RUS12"/>
        <w:ind w:firstLine="851"/>
        <w:rPr>
          <w:iCs/>
        </w:rPr>
      </w:pPr>
      <w:r w:rsidRPr="004D50C3">
        <w:t xml:space="preserve">(14) </w:t>
      </w:r>
      <w:r w:rsidR="00E6583B" w:rsidRPr="004D50C3">
        <w:t xml:space="preserve">за нарушение обязанности, установленной пунктом </w:t>
      </w:r>
      <w:r w:rsidR="004D50C3">
        <w:t>11.1</w:t>
      </w:r>
      <w:r w:rsidR="00E6583B" w:rsidRPr="004D50C3">
        <w:t xml:space="preserve"> и / или </w:t>
      </w:r>
      <w:r w:rsidR="004D50C3">
        <w:t>17.1.3</w:t>
      </w:r>
      <w:r w:rsidR="00E6583B" w:rsidRPr="004D50C3">
        <w:t xml:space="preserve">, </w:t>
      </w:r>
      <w:r w:rsidR="00E6583B" w:rsidRPr="004D50C3">
        <w:rPr>
          <w:iCs/>
        </w:rPr>
        <w:t>–</w:t>
      </w:r>
      <w:r w:rsidR="00E6583B" w:rsidRPr="004D50C3">
        <w:t xml:space="preserve"> </w:t>
      </w:r>
      <w:r w:rsidR="00E6583B" w:rsidRPr="004D50C3">
        <w:rPr>
          <w:bCs/>
        </w:rPr>
        <w:t>в размере 10% (десяти процентов) от общей Цены Работ</w:t>
      </w:r>
      <w:r w:rsidR="00E6583B" w:rsidRPr="004D50C3">
        <w:t>.</w:t>
      </w:r>
    </w:p>
    <w:p w:rsidR="00E6583B" w:rsidRPr="00C068D8" w:rsidRDefault="00B4394D" w:rsidP="00D55753">
      <w:pPr>
        <w:pStyle w:val="RUS11"/>
        <w:spacing w:before="120"/>
        <w:ind w:left="0" w:firstLine="851"/>
      </w:pPr>
      <w:r>
        <w:t>2</w:t>
      </w:r>
      <w:r w:rsidR="00E174E3">
        <w:t>8</w:t>
      </w:r>
      <w:r>
        <w:t xml:space="preserve">.8. </w:t>
      </w:r>
      <w:r w:rsidR="00E6583B" w:rsidRPr="003107A8">
        <w:t>За каждый случай нарушения срока направления (</w:t>
      </w:r>
      <w:r w:rsidR="00E6583B" w:rsidRPr="00C068D8">
        <w:t xml:space="preserve">а равно не направления) Подрядчиком уведомления о наступившем событии из числа указанных в п. </w:t>
      </w:r>
      <w:r w:rsidR="004D50C3" w:rsidRPr="00C068D8">
        <w:t>3</w:t>
      </w:r>
      <w:r w:rsidR="00E174E3" w:rsidRPr="00C068D8">
        <w:t>5</w:t>
      </w:r>
      <w:r w:rsidR="004D50C3" w:rsidRPr="00C068D8">
        <w:t>.</w:t>
      </w:r>
      <w:r w:rsidR="00A831F3">
        <w:t>9</w:t>
      </w:r>
      <w:r w:rsidR="00E6583B" w:rsidRPr="00C068D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004D50C3" w:rsidRPr="00C068D8">
        <w:t>3</w:t>
      </w:r>
      <w:r w:rsidR="00E174E3" w:rsidRPr="00C068D8">
        <w:t>5</w:t>
      </w:r>
      <w:r w:rsidR="004D50C3" w:rsidRPr="00C068D8">
        <w:t>.</w:t>
      </w:r>
      <w:r w:rsidR="00A831F3">
        <w:t>9</w:t>
      </w:r>
      <w:r w:rsidR="00226795" w:rsidRPr="00C068D8">
        <w:t xml:space="preserve"> </w:t>
      </w:r>
      <w:r w:rsidR="00E6583B" w:rsidRPr="00C068D8">
        <w:t>Договора.</w:t>
      </w:r>
    </w:p>
    <w:p w:rsidR="00E6583B" w:rsidRPr="003107A8" w:rsidRDefault="00B4394D" w:rsidP="00D55753">
      <w:pPr>
        <w:pStyle w:val="RUS11"/>
        <w:spacing w:before="120"/>
        <w:ind w:left="0" w:firstLine="851"/>
      </w:pPr>
      <w:r>
        <w:t>2</w:t>
      </w:r>
      <w:r w:rsidR="00E174E3">
        <w:t>8</w:t>
      </w:r>
      <w:r>
        <w:t xml:space="preserve">.9. </w:t>
      </w:r>
      <w:r w:rsidR="00E6583B" w:rsidRPr="003107A8">
        <w:t>В случае не</w:t>
      </w:r>
      <w:r w:rsidR="00E6583B">
        <w:t xml:space="preserve"> </w:t>
      </w:r>
      <w:r w:rsidR="00E6583B" w:rsidRPr="003107A8">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rsidR="00E6583B" w:rsidRPr="003107A8" w:rsidRDefault="00B4394D" w:rsidP="00D55753">
      <w:pPr>
        <w:pStyle w:val="RUS11"/>
        <w:spacing w:before="120"/>
        <w:ind w:left="0" w:firstLine="851"/>
      </w:pPr>
      <w:r>
        <w:t>2</w:t>
      </w:r>
      <w:r w:rsidR="00E174E3">
        <w:t>8</w:t>
      </w:r>
      <w:r>
        <w:t xml:space="preserve">.10. </w:t>
      </w:r>
      <w:r w:rsidR="00E6583B"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6583B" w:rsidRPr="003107A8" w:rsidRDefault="00B4394D" w:rsidP="00D55753">
      <w:pPr>
        <w:pStyle w:val="RUS11"/>
        <w:spacing w:before="120"/>
        <w:ind w:left="0" w:firstLine="851"/>
      </w:pPr>
      <w:r>
        <w:t>2</w:t>
      </w:r>
      <w:r w:rsidR="00E174E3">
        <w:t>8</w:t>
      </w:r>
      <w:r>
        <w:t xml:space="preserve">.11. </w:t>
      </w:r>
      <w:r w:rsidR="00E6583B"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w:t>
      </w:r>
      <w:r w:rsidR="00E6583B">
        <w:t xml:space="preserve"> и сетей. СО 34.04.181-2003 </w:t>
      </w:r>
      <w:r w:rsidR="00E6583B" w:rsidRPr="003107A8">
        <w:t>(или соответствующих документов, введенных взамен вышеперечисленных).</w:t>
      </w:r>
    </w:p>
    <w:p w:rsidR="00E6583B" w:rsidRPr="003107A8" w:rsidRDefault="00B4394D" w:rsidP="00D55753">
      <w:pPr>
        <w:pStyle w:val="RUS11"/>
        <w:spacing w:before="120"/>
        <w:ind w:left="0" w:firstLine="851"/>
        <w:rPr>
          <w:b/>
          <w:i/>
        </w:rPr>
      </w:pPr>
      <w:r>
        <w:t>2</w:t>
      </w:r>
      <w:r w:rsidR="00E174E3">
        <w:t>8</w:t>
      </w:r>
      <w:r>
        <w:t xml:space="preserve">.12. </w:t>
      </w:r>
      <w:r w:rsidR="00E6583B"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E6583B" w:rsidRPr="003107A8">
        <w:rPr>
          <w:b/>
          <w:i/>
        </w:rPr>
        <w:t>.</w:t>
      </w:r>
    </w:p>
    <w:p w:rsidR="00E6583B" w:rsidRPr="003107A8" w:rsidRDefault="00E6583B" w:rsidP="00D55753">
      <w:pPr>
        <w:pStyle w:val="RUS11"/>
        <w:spacing w:before="120"/>
        <w:ind w:left="0" w:firstLine="851"/>
      </w:pPr>
      <w:r w:rsidRPr="008E7BF6">
        <w:rPr>
          <w:b/>
          <w:bCs/>
          <w:i/>
          <w:iCs/>
        </w:rPr>
        <w:t xml:space="preserve"> </w:t>
      </w:r>
      <w:r w:rsidR="00B4394D" w:rsidRPr="00B4394D">
        <w:rPr>
          <w:bCs/>
          <w:iCs/>
        </w:rPr>
        <w:t>2</w:t>
      </w:r>
      <w:r w:rsidR="00E174E3">
        <w:rPr>
          <w:bCs/>
          <w:iCs/>
        </w:rPr>
        <w:t>8</w:t>
      </w:r>
      <w:r w:rsidR="00B4394D" w:rsidRPr="00B4394D">
        <w:rPr>
          <w:bCs/>
          <w:iCs/>
        </w:rPr>
        <w:t xml:space="preserve">.13. </w:t>
      </w:r>
      <w:r w:rsidRPr="003107A8">
        <w:t>В случае ненадлежащего исполнения или неисполнения Подрядчиком своих обязательств по Договору, повлекших недопоставку и</w:t>
      </w:r>
      <w:r>
        <w:t xml:space="preserve"> </w:t>
      </w:r>
      <w:r w:rsidRPr="003107A8">
        <w:t>/</w:t>
      </w:r>
      <w:r>
        <w:t xml:space="preserve"> </w:t>
      </w:r>
      <w:r w:rsidRPr="003107A8">
        <w:t xml:space="preserve">или </w:t>
      </w:r>
      <w:proofErr w:type="spellStart"/>
      <w:r w:rsidRPr="003107A8">
        <w:t>непоставку</w:t>
      </w:r>
      <w:proofErr w:type="spellEnd"/>
      <w:r w:rsidRPr="003107A8">
        <w:t xml:space="preserve"> мощности на Объекте, с последующим </w:t>
      </w:r>
      <w:r w:rsidRPr="00226795">
        <w:t>взысканием с Заказчика штрафных санкций на ОРЭМ, в том числе установленных в соответствии с пунктом 12</w:t>
      </w:r>
      <w:r w:rsidR="00226795" w:rsidRPr="00226795">
        <w:t>.</w:t>
      </w:r>
      <w:r w:rsidRPr="00226795">
        <w:t>1</w:t>
      </w:r>
      <w:r w:rsidRPr="003107A8">
        <w:t xml:space="preserve"> Правил оптового рынка, Подрядчик по требованию Заказчика возмещает указанные штрафные санкции в полном объеме.</w:t>
      </w:r>
    </w:p>
    <w:p w:rsidR="00E6583B" w:rsidRPr="003107A8" w:rsidRDefault="00B4394D" w:rsidP="00D55753">
      <w:pPr>
        <w:pStyle w:val="RUS11"/>
        <w:spacing w:before="120"/>
        <w:ind w:left="0" w:firstLine="851"/>
      </w:pPr>
      <w:r w:rsidRPr="00B25D14">
        <w:t>2</w:t>
      </w:r>
      <w:r w:rsidR="00E174E3">
        <w:t>8</w:t>
      </w:r>
      <w:r w:rsidRPr="00B25D14">
        <w:t xml:space="preserve">.14. </w:t>
      </w:r>
      <w:r w:rsidR="00E6583B" w:rsidRPr="00B25D14">
        <w:t xml:space="preserve">За несоблюдение положений Требований Приложение </w:t>
      </w:r>
      <w:r w:rsidR="00642E41" w:rsidRPr="00B25D14">
        <w:t>№</w:t>
      </w:r>
      <w:r w:rsidR="00D26D98" w:rsidRPr="00B25D14">
        <w:t>5</w:t>
      </w:r>
      <w:r w:rsidR="00E6583B" w:rsidRPr="00B25D14">
        <w:t>, Подрядчик нес</w:t>
      </w:r>
      <w:r w:rsidRPr="00B25D14">
        <w:t>е</w:t>
      </w:r>
      <w:r w:rsidR="00E6583B" w:rsidRPr="00B25D14">
        <w:t>т ответственность, предусмотренную</w:t>
      </w:r>
      <w:r w:rsidR="00B762D0" w:rsidRPr="00B762D0">
        <w:t xml:space="preserve"> </w:t>
      </w:r>
      <w:r w:rsidR="00B762D0">
        <w:rPr>
          <w:lang w:val="en-US"/>
        </w:rPr>
        <w:t>II</w:t>
      </w:r>
      <w:r w:rsidR="00B762D0" w:rsidRPr="0070496A">
        <w:t xml:space="preserve"> </w:t>
      </w:r>
      <w:r w:rsidR="00B762D0">
        <w:t>разделом</w:t>
      </w:r>
      <w:r w:rsidR="00E6583B" w:rsidRPr="00B25D14">
        <w:t xml:space="preserve"> Приложени</w:t>
      </w:r>
      <w:r w:rsidR="00B762D0">
        <w:t>я</w:t>
      </w:r>
      <w:r w:rsidR="00642E41" w:rsidRPr="00B25D14">
        <w:t xml:space="preserve"> №</w:t>
      </w:r>
      <w:r w:rsidR="00D26D98" w:rsidRPr="00B25D14">
        <w:t>5</w:t>
      </w:r>
      <w:r w:rsidR="00E6583B" w:rsidRPr="00B25D14">
        <w:t xml:space="preserve"> к Договору.</w:t>
      </w:r>
    </w:p>
    <w:p w:rsidR="00E6583B" w:rsidRPr="003107A8" w:rsidRDefault="00B4394D" w:rsidP="00D55753">
      <w:pPr>
        <w:pStyle w:val="RUS11"/>
        <w:spacing w:before="120"/>
        <w:ind w:left="0" w:firstLine="851"/>
      </w:pPr>
      <w:r>
        <w:t>2</w:t>
      </w:r>
      <w:r w:rsidR="00B2747C">
        <w:t>8</w:t>
      </w:r>
      <w:r>
        <w:t xml:space="preserve">.15. </w:t>
      </w:r>
      <w:r w:rsidR="00E6583B"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rsidR="00E6583B">
        <w:t>ми организациями</w:t>
      </w:r>
      <w:r w:rsidR="00E6583B" w:rsidRPr="003107A8">
        <w:t>.</w:t>
      </w:r>
    </w:p>
    <w:p w:rsidR="00E6583B" w:rsidRPr="003107A8" w:rsidRDefault="00B4394D" w:rsidP="00D55753">
      <w:pPr>
        <w:pStyle w:val="RUS11"/>
        <w:spacing w:before="120"/>
        <w:ind w:left="0" w:firstLine="851"/>
      </w:pPr>
      <w:r>
        <w:t>2</w:t>
      </w:r>
      <w:r w:rsidR="00B2747C">
        <w:t>8</w:t>
      </w:r>
      <w:r>
        <w:t xml:space="preserve">.16. </w:t>
      </w:r>
      <w:r w:rsidR="00E6583B" w:rsidRPr="003107A8">
        <w:t xml:space="preserve">В случае неисполнения Подрядчиком обязанностей, </w:t>
      </w:r>
      <w:r w:rsidR="00E6583B" w:rsidRPr="00575A67">
        <w:t xml:space="preserve">установленных в пунктах </w:t>
      </w:r>
      <w:r w:rsidR="00575A67" w:rsidRPr="00575A67">
        <w:t>2</w:t>
      </w:r>
      <w:r w:rsidR="00267F22">
        <w:t>8</w:t>
      </w:r>
      <w:r w:rsidR="00575A67" w:rsidRPr="00575A67">
        <w:t>.1</w:t>
      </w:r>
      <w:r w:rsidR="00E6583B" w:rsidRPr="00575A67">
        <w:t>-</w:t>
      </w:r>
      <w:r w:rsidR="00575A67" w:rsidRPr="00575A67">
        <w:t>2</w:t>
      </w:r>
      <w:r w:rsidR="00267F22">
        <w:t>8</w:t>
      </w:r>
      <w:r w:rsidR="00575A67" w:rsidRPr="00575A67">
        <w:t>.</w:t>
      </w:r>
      <w:r w:rsidR="00267F22">
        <w:t>8</w:t>
      </w:r>
      <w:r w:rsidR="00E6583B" w:rsidRPr="00575A67">
        <w:t xml:space="preserve"> Договора (в </w:t>
      </w:r>
      <w:r w:rsidR="00E6583B" w:rsidRPr="00575A67">
        <w:rPr>
          <w:bCs/>
          <w:iCs/>
        </w:rPr>
        <w:t>том числе,</w:t>
      </w:r>
      <w:r w:rsidR="00E6583B" w:rsidRPr="00575A67">
        <w:t xml:space="preserve"> при досрочном прекращении Договора), Заказчик вправе направить Подрядчику</w:t>
      </w:r>
      <w:r w:rsidR="00E6583B" w:rsidRPr="003107A8">
        <w:t xml:space="preserve">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6583B" w:rsidRPr="003107A8" w:rsidRDefault="00B4394D" w:rsidP="00D55753">
      <w:pPr>
        <w:pStyle w:val="RUS11"/>
        <w:spacing w:before="120"/>
        <w:ind w:left="0" w:firstLine="851"/>
      </w:pPr>
      <w:r w:rsidRPr="000B51A4">
        <w:t>2</w:t>
      </w:r>
      <w:r w:rsidR="00B2747C">
        <w:t>8</w:t>
      </w:r>
      <w:r w:rsidRPr="000B51A4">
        <w:t xml:space="preserve">.17. </w:t>
      </w:r>
      <w:r w:rsidR="00E6583B" w:rsidRPr="000B51A4">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w:t>
      </w:r>
      <w:r w:rsidR="00E6583B" w:rsidRPr="000B51A4">
        <w:lastRenderedPageBreak/>
        <w:t>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6583B" w:rsidRPr="003107A8" w:rsidRDefault="00B4394D" w:rsidP="00D55753">
      <w:pPr>
        <w:pStyle w:val="RUS11"/>
        <w:spacing w:before="120"/>
        <w:ind w:left="0" w:firstLine="851"/>
      </w:pPr>
      <w:r>
        <w:t>2</w:t>
      </w:r>
      <w:r w:rsidR="00B2747C">
        <w:t>8</w:t>
      </w:r>
      <w:r>
        <w:t xml:space="preserve">.18. </w:t>
      </w:r>
      <w:r w:rsidR="00E6583B" w:rsidRPr="003107A8">
        <w:t xml:space="preserve">В случае появления у Заказчика имущественных </w:t>
      </w:r>
      <w:r w:rsidR="00E6583B" w:rsidRPr="003107A8">
        <w:rPr>
          <w:bCs/>
        </w:rPr>
        <w:t>потерь</w:t>
      </w:r>
      <w:r w:rsidR="00E6583B" w:rsidRPr="003107A8">
        <w:rPr>
          <w:b/>
          <w:bCs/>
        </w:rPr>
        <w:t xml:space="preserve"> </w:t>
      </w:r>
      <w:r w:rsidR="00E6583B" w:rsidRPr="003107A8">
        <w:t xml:space="preserve">по итогам налогового контроля в виде </w:t>
      </w:r>
      <w:proofErr w:type="spellStart"/>
      <w:r w:rsidR="00E6583B" w:rsidRPr="003107A8">
        <w:t>доначисленных</w:t>
      </w:r>
      <w:proofErr w:type="spellEnd"/>
      <w:r w:rsidR="00E6583B"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E6583B" w:rsidRPr="003107A8">
        <w:t>доначисленных</w:t>
      </w:r>
      <w:proofErr w:type="spellEnd"/>
      <w:r w:rsidR="00E6583B" w:rsidRPr="003107A8">
        <w:t xml:space="preserve"> налогов, пени, штрафов, в том числе, суммы отказа в налоговых вычетах НДС.</w:t>
      </w:r>
    </w:p>
    <w:p w:rsidR="00E6583B" w:rsidRPr="00C068D8" w:rsidRDefault="00B4394D" w:rsidP="00D55753">
      <w:pPr>
        <w:pStyle w:val="RUS11"/>
        <w:spacing w:before="120"/>
        <w:ind w:left="0" w:firstLine="851"/>
      </w:pPr>
      <w:r>
        <w:t>2</w:t>
      </w:r>
      <w:r w:rsidR="00B2747C">
        <w:t>8</w:t>
      </w:r>
      <w:r>
        <w:t xml:space="preserve">.19. </w:t>
      </w:r>
      <w:r w:rsidR="00E6583B" w:rsidRPr="003107A8">
        <w:t xml:space="preserve">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w:t>
      </w:r>
      <w:r w:rsidR="00E6583B" w:rsidRPr="00C068D8">
        <w:t>соответствующей информации от налоговых органов).</w:t>
      </w:r>
    </w:p>
    <w:p w:rsidR="00E6583B" w:rsidRPr="00C068D8" w:rsidRDefault="00B4394D" w:rsidP="00D55753">
      <w:pPr>
        <w:pStyle w:val="RUS11"/>
        <w:spacing w:before="120"/>
        <w:ind w:left="0" w:firstLine="851"/>
      </w:pPr>
      <w:r w:rsidRPr="00C068D8">
        <w:t>2</w:t>
      </w:r>
      <w:r w:rsidR="00B2747C" w:rsidRPr="00C068D8">
        <w:t>8</w:t>
      </w:r>
      <w:r w:rsidRPr="00C068D8">
        <w:t xml:space="preserve">.20. </w:t>
      </w:r>
      <w:r w:rsidR="00E6583B" w:rsidRPr="00C068D8">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00226795" w:rsidRPr="00C068D8">
        <w:t>3</w:t>
      </w:r>
      <w:r w:rsidR="00B2747C" w:rsidRPr="00C068D8">
        <w:t>1</w:t>
      </w:r>
      <w:r w:rsidR="00226795" w:rsidRPr="00C068D8">
        <w:t>.5</w:t>
      </w:r>
      <w:r w:rsidR="00E6583B" w:rsidRPr="00C068D8">
        <w:t xml:space="preserve"> -</w:t>
      </w:r>
      <w:r w:rsidR="00226795" w:rsidRPr="00C068D8">
        <w:t>3</w:t>
      </w:r>
      <w:r w:rsidR="00B2747C" w:rsidRPr="00C068D8">
        <w:t>1</w:t>
      </w:r>
      <w:r w:rsidR="00226795" w:rsidRPr="00C068D8">
        <w:t>.8</w:t>
      </w:r>
      <w:r w:rsidR="00E6583B" w:rsidRPr="00C068D8">
        <w:t>.</w:t>
      </w:r>
    </w:p>
    <w:p w:rsidR="00E6583B" w:rsidRPr="003107A8" w:rsidRDefault="00B4394D" w:rsidP="00D55753">
      <w:pPr>
        <w:pStyle w:val="RUS11"/>
        <w:spacing w:before="120"/>
        <w:ind w:left="0" w:firstLine="851"/>
      </w:pPr>
      <w:r w:rsidRPr="00C068D8">
        <w:t>2</w:t>
      </w:r>
      <w:r w:rsidR="00B2747C" w:rsidRPr="00C068D8">
        <w:t>8</w:t>
      </w:r>
      <w:r w:rsidRPr="00C068D8">
        <w:t xml:space="preserve">.21. </w:t>
      </w:r>
      <w:r w:rsidR="00E6583B" w:rsidRPr="00C068D8">
        <w:t xml:space="preserve">Подрядчик возмещает Заказчику убытки, возникшие в связи с допущенными при выполнении Работ нарушениями </w:t>
      </w:r>
      <w:r w:rsidR="00E6583B" w:rsidRPr="003107A8">
        <w:t>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6583B" w:rsidRPr="003107A8" w:rsidRDefault="00B4394D" w:rsidP="00D55753">
      <w:pPr>
        <w:pStyle w:val="RUS11"/>
        <w:spacing w:before="120"/>
        <w:ind w:left="0" w:firstLine="851"/>
      </w:pPr>
      <w:r>
        <w:t>2</w:t>
      </w:r>
      <w:r w:rsidR="00B2747C">
        <w:t>8</w:t>
      </w:r>
      <w:r>
        <w:t xml:space="preserve">.22. </w:t>
      </w:r>
      <w:r w:rsidR="00E6583B" w:rsidRPr="003107A8">
        <w:t>Подрядчик возмещает Заказчику убытки, возникшие в связи с пожарами, авариями, инцидентами и</w:t>
      </w:r>
      <w:r w:rsidR="00E6583B">
        <w:t xml:space="preserve"> </w:t>
      </w:r>
      <w:r w:rsidR="00E6583B" w:rsidRPr="003107A8">
        <w:t>/</w:t>
      </w:r>
      <w:r w:rsidR="00E6583B">
        <w:t xml:space="preserve"> </w:t>
      </w:r>
      <w:r w:rsidR="00E6583B"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6583B" w:rsidRPr="003107A8" w:rsidRDefault="00B4394D" w:rsidP="00D55753">
      <w:pPr>
        <w:pStyle w:val="RUS11"/>
        <w:spacing w:before="120"/>
        <w:ind w:left="0" w:firstLine="851"/>
      </w:pPr>
      <w:r>
        <w:t>2</w:t>
      </w:r>
      <w:r w:rsidR="00B2747C">
        <w:t>8</w:t>
      </w:r>
      <w:r>
        <w:t xml:space="preserve">.23. </w:t>
      </w:r>
      <w:r w:rsidR="00E6583B"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6583B" w:rsidRPr="003107A8" w:rsidRDefault="00B4394D" w:rsidP="00D55753">
      <w:pPr>
        <w:pStyle w:val="RUS11"/>
        <w:spacing w:before="120"/>
        <w:ind w:left="0" w:firstLine="851"/>
      </w:pPr>
      <w:r>
        <w:t>2</w:t>
      </w:r>
      <w:r w:rsidR="00B2747C">
        <w:t>8</w:t>
      </w:r>
      <w:r>
        <w:t xml:space="preserve">.24. </w:t>
      </w:r>
      <w:r w:rsidR="00E6583B" w:rsidRPr="003107A8">
        <w:t>Подрядчик (наряду с любой другой установленной Договором и</w:t>
      </w:r>
      <w:r w:rsidR="00E6583B">
        <w:t xml:space="preserve"> </w:t>
      </w:r>
      <w:r w:rsidR="00E6583B" w:rsidRPr="003107A8">
        <w:t>/</w:t>
      </w:r>
      <w:r w:rsidR="00E6583B">
        <w:t xml:space="preserve"> </w:t>
      </w:r>
      <w:r w:rsidR="00E6583B"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004D50C3">
        <w:t>20</w:t>
      </w:r>
      <w:r w:rsidR="00E6583B" w:rsidRPr="003107A8">
        <w:t xml:space="preserve"> Договора:</w:t>
      </w:r>
    </w:p>
    <w:p w:rsidR="00E6583B" w:rsidRPr="003107A8" w:rsidRDefault="006E31F9" w:rsidP="00D55753">
      <w:pPr>
        <w:pStyle w:val="RUS12"/>
        <w:ind w:firstLine="851"/>
      </w:pPr>
      <w:r>
        <w:t xml:space="preserve">(1) </w:t>
      </w:r>
      <w:r w:rsidR="00E6583B" w:rsidRPr="003107A8">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00E6583B" w:rsidRPr="003107A8">
        <w:t>непредоставления</w:t>
      </w:r>
      <w:proofErr w:type="spellEnd"/>
      <w:r w:rsidR="00E6583B" w:rsidRPr="003107A8">
        <w:t xml:space="preserve"> соответствующего документа в требуемой форме;</w:t>
      </w:r>
    </w:p>
    <w:p w:rsidR="00E6583B" w:rsidRPr="003107A8" w:rsidRDefault="006E31F9" w:rsidP="00D55753">
      <w:pPr>
        <w:pStyle w:val="RUS12"/>
        <w:ind w:firstLine="851"/>
      </w:pPr>
      <w:r>
        <w:t xml:space="preserve">(2) </w:t>
      </w:r>
      <w:r w:rsidR="00E6583B"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rsidR="00E6583B">
        <w:t xml:space="preserve"> </w:t>
      </w:r>
      <w:r w:rsidR="00E6583B" w:rsidRPr="003107A8">
        <w:t>/</w:t>
      </w:r>
      <w:r w:rsidR="00E6583B">
        <w:t xml:space="preserve"> </w:t>
      </w:r>
      <w:r w:rsidR="00E6583B" w:rsidRPr="003107A8">
        <w:t>или силами третьих лиц.</w:t>
      </w:r>
    </w:p>
    <w:p w:rsidR="00E6583B" w:rsidRPr="003107A8" w:rsidRDefault="006E31F9" w:rsidP="00D55753">
      <w:pPr>
        <w:pStyle w:val="RUS11"/>
        <w:spacing w:before="120"/>
        <w:ind w:left="0" w:firstLine="851"/>
      </w:pPr>
      <w:r>
        <w:t>2</w:t>
      </w:r>
      <w:r w:rsidR="00B2747C">
        <w:t>8</w:t>
      </w:r>
      <w:r>
        <w:t xml:space="preserve">.25. </w:t>
      </w:r>
      <w:r w:rsidR="00E6583B"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6583B" w:rsidRPr="003107A8" w:rsidRDefault="006E31F9" w:rsidP="00D55753">
      <w:pPr>
        <w:pStyle w:val="RUS11"/>
        <w:spacing w:before="120"/>
        <w:ind w:left="0" w:firstLine="851"/>
      </w:pPr>
      <w:r>
        <w:lastRenderedPageBreak/>
        <w:t>2</w:t>
      </w:r>
      <w:r w:rsidR="00B2747C">
        <w:t>8</w:t>
      </w:r>
      <w:r>
        <w:t xml:space="preserve">.26. </w:t>
      </w:r>
      <w:r w:rsidR="00E6583B"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6583B" w:rsidRPr="003107A8" w:rsidRDefault="006E31F9" w:rsidP="00D55753">
      <w:pPr>
        <w:pStyle w:val="RUS11"/>
        <w:spacing w:before="120"/>
        <w:ind w:left="0" w:firstLine="851"/>
      </w:pPr>
      <w:r>
        <w:t>2</w:t>
      </w:r>
      <w:r w:rsidR="00B2747C">
        <w:t>8</w:t>
      </w:r>
      <w:r>
        <w:t xml:space="preserve">.27. </w:t>
      </w:r>
      <w:r w:rsidR="00E6583B" w:rsidRPr="003107A8">
        <w:t>Если Подрядчику и</w:t>
      </w:r>
      <w:r w:rsidR="00E6583B">
        <w:t xml:space="preserve"> </w:t>
      </w:r>
      <w:r w:rsidR="00E6583B" w:rsidRPr="003107A8">
        <w:t>/</w:t>
      </w:r>
      <w:r w:rsidR="00E6583B">
        <w:t xml:space="preserve"> </w:t>
      </w:r>
      <w:r w:rsidR="00E6583B"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6583B" w:rsidRPr="00C068D8" w:rsidRDefault="006E31F9" w:rsidP="00D55753">
      <w:pPr>
        <w:pStyle w:val="RUS11"/>
        <w:spacing w:before="120"/>
        <w:ind w:left="0" w:firstLine="851"/>
      </w:pPr>
      <w:r>
        <w:t>2</w:t>
      </w:r>
      <w:r w:rsidR="00B2747C">
        <w:t>8</w:t>
      </w:r>
      <w:r>
        <w:t xml:space="preserve">.28. </w:t>
      </w:r>
      <w:r w:rsidR="00E6583B"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E6583B">
        <w:t xml:space="preserve"> </w:t>
      </w:r>
      <w:r w:rsidR="00E6583B" w:rsidRPr="003107A8">
        <w:t>/</w:t>
      </w:r>
      <w:r w:rsidR="00E6583B">
        <w:t xml:space="preserve"> </w:t>
      </w:r>
      <w:r w:rsidR="00E6583B" w:rsidRPr="003107A8">
        <w:t>или его Субподрядными организациями своих обязательств при производстве Работ и</w:t>
      </w:r>
      <w:r w:rsidR="00E6583B">
        <w:t xml:space="preserve"> </w:t>
      </w:r>
      <w:r w:rsidR="00E6583B" w:rsidRPr="003107A8">
        <w:t>/</w:t>
      </w:r>
      <w:r w:rsidR="00E6583B">
        <w:t xml:space="preserve"> </w:t>
      </w:r>
      <w:r w:rsidR="00E6583B" w:rsidRPr="003107A8">
        <w:t xml:space="preserve">или </w:t>
      </w:r>
      <w:r w:rsidR="00E6583B" w:rsidRPr="00C068D8">
        <w:t>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6583B" w:rsidRPr="00C068D8" w:rsidRDefault="006E31F9" w:rsidP="00D55753">
      <w:pPr>
        <w:pStyle w:val="RUS11"/>
        <w:spacing w:before="120"/>
        <w:ind w:left="0" w:firstLine="851"/>
      </w:pPr>
      <w:bookmarkStart w:id="150" w:name="_Ref506223787"/>
      <w:bookmarkStart w:id="151" w:name="_Ref496644133"/>
      <w:r w:rsidRPr="00C068D8">
        <w:t>2</w:t>
      </w:r>
      <w:r w:rsidR="00B2747C" w:rsidRPr="00C068D8">
        <w:t>8</w:t>
      </w:r>
      <w:r w:rsidRPr="00C068D8">
        <w:t xml:space="preserve">.29. </w:t>
      </w:r>
      <w:r w:rsidR="00E6583B" w:rsidRPr="00C068D8">
        <w:t xml:space="preserve">В случае нарушения Подрядчиком обязательств, предусмотренных подразделом </w:t>
      </w:r>
      <w:r w:rsidR="004D50C3" w:rsidRPr="00C068D8">
        <w:t>3</w:t>
      </w:r>
      <w:r w:rsidR="00B2747C" w:rsidRPr="00C068D8">
        <w:t>3</w:t>
      </w:r>
      <w:r w:rsidR="00E6583B" w:rsidRPr="00C068D8">
        <w:t>, Подрядчик обязуется возместить Заказчику все понесенные убытки, а также уплатить штраф в размере 10% (десяти процентов) от Цены Работ.</w:t>
      </w:r>
      <w:bookmarkEnd w:id="150"/>
    </w:p>
    <w:p w:rsidR="00E6583B" w:rsidRPr="00C068D8" w:rsidRDefault="006E31F9" w:rsidP="00D55753">
      <w:pPr>
        <w:pStyle w:val="RUS11"/>
        <w:spacing w:before="120"/>
        <w:ind w:left="0" w:firstLine="851"/>
      </w:pPr>
      <w:bookmarkStart w:id="152" w:name="_Ref506223789"/>
      <w:r w:rsidRPr="00C068D8">
        <w:t>2</w:t>
      </w:r>
      <w:r w:rsidR="00B2747C" w:rsidRPr="00C068D8">
        <w:t>8</w:t>
      </w:r>
      <w:r w:rsidRPr="00C068D8">
        <w:t xml:space="preserve">.30. </w:t>
      </w:r>
      <w:r w:rsidR="00E6583B" w:rsidRPr="00C068D8">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1"/>
      <w:bookmarkEnd w:id="152"/>
    </w:p>
    <w:p w:rsidR="00E6583B" w:rsidRPr="003107A8" w:rsidRDefault="006E31F9" w:rsidP="00D55753">
      <w:pPr>
        <w:pStyle w:val="RUS11"/>
        <w:spacing w:before="120"/>
        <w:ind w:left="0" w:firstLine="851"/>
      </w:pPr>
      <w:r w:rsidRPr="00C068D8">
        <w:t>2</w:t>
      </w:r>
      <w:r w:rsidR="00B2747C" w:rsidRPr="00C068D8">
        <w:t>8</w:t>
      </w:r>
      <w:r w:rsidRPr="00C068D8">
        <w:t xml:space="preserve">.31. </w:t>
      </w:r>
      <w:r w:rsidR="00E6583B" w:rsidRPr="00C068D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E6583B" w:rsidRPr="003107A8">
        <w:t>Заказчиком убытки в полном объеме (сверх неустойки и штрафов, предусмотренных Договором).</w:t>
      </w:r>
    </w:p>
    <w:p w:rsidR="00E6583B" w:rsidRDefault="006E31F9" w:rsidP="00D55753">
      <w:pPr>
        <w:pStyle w:val="RUS11"/>
        <w:spacing w:before="120"/>
        <w:ind w:left="0" w:firstLine="851"/>
      </w:pPr>
      <w:r>
        <w:t>2</w:t>
      </w:r>
      <w:r w:rsidR="00B2747C">
        <w:t>8</w:t>
      </w:r>
      <w:r>
        <w:t xml:space="preserve">.32. </w:t>
      </w:r>
      <w:r w:rsidR="00E6583B" w:rsidRPr="003107A8">
        <w:t>Любые убытки Подрядчика, возникшие в связи с заключением, исполнением и</w:t>
      </w:r>
      <w:r w:rsidR="00E6583B">
        <w:t xml:space="preserve"> </w:t>
      </w:r>
      <w:r w:rsidR="00E6583B" w:rsidRPr="003107A8">
        <w:t>/</w:t>
      </w:r>
      <w:r w:rsidR="00E6583B">
        <w:t xml:space="preserve"> </w:t>
      </w:r>
      <w:r w:rsidR="00E6583B"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E6583B">
        <w:t xml:space="preserve"> </w:t>
      </w:r>
      <w:r w:rsidR="00E6583B" w:rsidRPr="003107A8">
        <w:t>/</w:t>
      </w:r>
      <w:r w:rsidR="00E6583B">
        <w:t xml:space="preserve"> </w:t>
      </w:r>
      <w:r w:rsidR="00E6583B" w:rsidRPr="003107A8">
        <w:t>повреждения.</w:t>
      </w:r>
    </w:p>
    <w:p w:rsidR="00E6583B" w:rsidRPr="003107A8" w:rsidRDefault="006E31F9" w:rsidP="000720F5">
      <w:pPr>
        <w:pStyle w:val="RUS1"/>
        <w:spacing w:before="120"/>
        <w:ind w:firstLine="567"/>
      </w:pPr>
      <w:bookmarkStart w:id="153" w:name="_Toc502142569"/>
      <w:bookmarkStart w:id="154" w:name="_Toc499813166"/>
      <w:bookmarkStart w:id="155" w:name="_Toc13493698"/>
      <w:r>
        <w:t>2</w:t>
      </w:r>
      <w:r w:rsidR="00B2747C">
        <w:t>9</w:t>
      </w:r>
      <w:r>
        <w:t xml:space="preserve">. </w:t>
      </w:r>
      <w:r w:rsidR="00E6583B" w:rsidRPr="003107A8">
        <w:t>Разрешение споров</w:t>
      </w:r>
      <w:bookmarkEnd w:id="153"/>
      <w:bookmarkEnd w:id="154"/>
      <w:bookmarkEnd w:id="155"/>
    </w:p>
    <w:p w:rsidR="00E6583B" w:rsidRPr="003107A8" w:rsidRDefault="006E31F9" w:rsidP="00D55753">
      <w:pPr>
        <w:pStyle w:val="RUS11"/>
        <w:spacing w:before="120"/>
        <w:ind w:left="0" w:firstLine="851"/>
      </w:pPr>
      <w:bookmarkStart w:id="156" w:name="_Ref496707086"/>
      <w:r>
        <w:t>2</w:t>
      </w:r>
      <w:r w:rsidR="00B2747C">
        <w:t>9</w:t>
      </w:r>
      <w:r>
        <w:t xml:space="preserve">.1. </w:t>
      </w:r>
      <w:r w:rsidR="00E6583B"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6"/>
    </w:p>
    <w:p w:rsidR="00E6583B" w:rsidRPr="003107A8" w:rsidRDefault="006E31F9" w:rsidP="00D55753">
      <w:pPr>
        <w:pStyle w:val="RUS11"/>
        <w:spacing w:before="120"/>
        <w:ind w:left="0" w:firstLine="851"/>
      </w:pPr>
      <w:r>
        <w:t>2</w:t>
      </w:r>
      <w:r w:rsidR="00B2747C">
        <w:t>9</w:t>
      </w:r>
      <w:r>
        <w:t xml:space="preserve">.2. </w:t>
      </w:r>
      <w:r w:rsidR="00E6583B"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6583B" w:rsidRPr="003107A8" w:rsidRDefault="006E31F9" w:rsidP="00D55753">
      <w:pPr>
        <w:pStyle w:val="RUS11"/>
        <w:spacing w:before="120"/>
        <w:ind w:left="0" w:firstLine="851"/>
      </w:pPr>
      <w:r>
        <w:t>2</w:t>
      </w:r>
      <w:r w:rsidR="00B2747C">
        <w:t>9</w:t>
      </w:r>
      <w:r>
        <w:t xml:space="preserve">.3. </w:t>
      </w:r>
      <w:r w:rsidR="00E6583B"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6583B" w:rsidRDefault="006E31F9" w:rsidP="00D55753">
      <w:pPr>
        <w:pStyle w:val="RUS11"/>
        <w:spacing w:before="120"/>
        <w:ind w:left="0" w:firstLine="851"/>
      </w:pPr>
      <w:r>
        <w:t>2</w:t>
      </w:r>
      <w:r w:rsidR="00B2747C">
        <w:t>9</w:t>
      </w:r>
      <w:r>
        <w:t xml:space="preserve">.4. </w:t>
      </w:r>
      <w:r w:rsidR="00E6583B"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E6583B">
        <w:t>оворов, по требованию Заказчика</w:t>
      </w:r>
      <w:r w:rsidR="00E6583B" w:rsidRPr="003107A8">
        <w:t xml:space="preserve"> может быть назначена экспертиза, расходы на проведение которой несет </w:t>
      </w:r>
      <w:r w:rsidR="00E6583B" w:rsidRPr="003107A8">
        <w:lastRenderedPageBreak/>
        <w:t>Подрядчик; в случае, если выяснится вина Заказчика, последний компенсирует Подрядчику понесенные затраты на экспертизу.</w:t>
      </w:r>
    </w:p>
    <w:p w:rsidR="00E6583B" w:rsidRPr="003107A8" w:rsidRDefault="00B2747C" w:rsidP="00D55753">
      <w:pPr>
        <w:pStyle w:val="RUS1"/>
        <w:spacing w:before="120"/>
        <w:ind w:firstLine="851"/>
      </w:pPr>
      <w:bookmarkStart w:id="157" w:name="_Toc502142570"/>
      <w:bookmarkStart w:id="158" w:name="_Toc499813167"/>
      <w:bookmarkStart w:id="159" w:name="_Toc13493699"/>
      <w:r>
        <w:t>30</w:t>
      </w:r>
      <w:r w:rsidR="006E31F9">
        <w:t xml:space="preserve">. </w:t>
      </w:r>
      <w:r w:rsidR="00E6583B" w:rsidRPr="003107A8">
        <w:t>Применимое право</w:t>
      </w:r>
      <w:bookmarkEnd w:id="157"/>
      <w:bookmarkEnd w:id="158"/>
      <w:bookmarkEnd w:id="159"/>
    </w:p>
    <w:p w:rsidR="00B2747C" w:rsidRDefault="00B2747C" w:rsidP="00D75F85">
      <w:pPr>
        <w:pStyle w:val="RUS11"/>
        <w:spacing w:before="120"/>
        <w:ind w:left="0" w:firstLine="851"/>
      </w:pPr>
      <w:r>
        <w:t>30</w:t>
      </w:r>
      <w:r w:rsidR="006E31F9">
        <w:t xml:space="preserve">.1. </w:t>
      </w:r>
      <w:r w:rsidR="00E6583B"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6583B">
        <w:t xml:space="preserve"> исключением коллизионных норм.</w:t>
      </w:r>
    </w:p>
    <w:p w:rsidR="00E6583B" w:rsidRPr="003107A8" w:rsidRDefault="00E6583B" w:rsidP="00E6583B">
      <w:pPr>
        <w:pStyle w:val="a"/>
        <w:spacing w:before="120"/>
      </w:pPr>
      <w:bookmarkStart w:id="160" w:name="_Toc502142571"/>
      <w:bookmarkStart w:id="161" w:name="_Toc499813168"/>
      <w:bookmarkStart w:id="162" w:name="_Toc13493700"/>
      <w:r w:rsidRPr="003107A8">
        <w:t>ОСОБЫЕ УСЛОВИЯ</w:t>
      </w:r>
      <w:bookmarkEnd w:id="160"/>
      <w:bookmarkEnd w:id="161"/>
      <w:bookmarkEnd w:id="162"/>
    </w:p>
    <w:p w:rsidR="00E6583B" w:rsidRPr="003107A8" w:rsidRDefault="006E31F9" w:rsidP="00E6583B">
      <w:pPr>
        <w:pStyle w:val="RUS1"/>
        <w:spacing w:before="120"/>
      </w:pPr>
      <w:bookmarkStart w:id="163" w:name="_Toc502142572"/>
      <w:bookmarkStart w:id="164" w:name="_Toc499813169"/>
      <w:bookmarkStart w:id="165" w:name="_Toc13493701"/>
      <w:r>
        <w:t>3</w:t>
      </w:r>
      <w:r w:rsidR="00B2747C">
        <w:t>1</w:t>
      </w:r>
      <w:r>
        <w:t xml:space="preserve">. </w:t>
      </w:r>
      <w:r w:rsidR="00E6583B" w:rsidRPr="003107A8">
        <w:t>Изменение, прекращение и расторжение Договора</w:t>
      </w:r>
      <w:bookmarkEnd w:id="163"/>
      <w:bookmarkEnd w:id="164"/>
      <w:bookmarkEnd w:id="165"/>
    </w:p>
    <w:p w:rsidR="00E6583B" w:rsidRPr="003107A8" w:rsidRDefault="006E31F9" w:rsidP="00D55753">
      <w:pPr>
        <w:pStyle w:val="RUS11"/>
        <w:spacing w:before="120"/>
        <w:ind w:left="0" w:firstLine="851"/>
      </w:pPr>
      <w:r>
        <w:t>3</w:t>
      </w:r>
      <w:r w:rsidR="00B2747C">
        <w:t>1</w:t>
      </w:r>
      <w:r>
        <w:t xml:space="preserve">.1. </w:t>
      </w:r>
      <w:r w:rsidR="00E6583B"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6583B" w:rsidRPr="003107A8" w:rsidRDefault="006E31F9" w:rsidP="00D55753">
      <w:pPr>
        <w:pStyle w:val="RUS11"/>
        <w:spacing w:before="120"/>
        <w:ind w:left="0" w:firstLine="851"/>
      </w:pPr>
      <w:r>
        <w:t>3</w:t>
      </w:r>
      <w:r w:rsidR="00B2747C">
        <w:t>1</w:t>
      </w:r>
      <w:r>
        <w:t xml:space="preserve">.2. </w:t>
      </w:r>
      <w:r w:rsidR="00E6583B"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6583B" w:rsidRPr="00C068D8" w:rsidRDefault="006E31F9" w:rsidP="00D55753">
      <w:pPr>
        <w:pStyle w:val="RUS11"/>
        <w:spacing w:before="120"/>
        <w:ind w:left="0" w:firstLine="851"/>
      </w:pPr>
      <w:bookmarkStart w:id="166" w:name="_Ref496713263"/>
      <w:r>
        <w:rPr>
          <w:lang w:eastAsia="en-US"/>
        </w:rPr>
        <w:t>3</w:t>
      </w:r>
      <w:r w:rsidR="00B2747C">
        <w:rPr>
          <w:lang w:eastAsia="en-US"/>
        </w:rPr>
        <w:t>1</w:t>
      </w:r>
      <w:r>
        <w:rPr>
          <w:lang w:eastAsia="en-US"/>
        </w:rPr>
        <w:t xml:space="preserve">.3. </w:t>
      </w:r>
      <w:r w:rsidR="00E6583B">
        <w:rPr>
          <w:lang w:eastAsia="en-US"/>
        </w:rPr>
        <w:t xml:space="preserve">Без ущерба для </w:t>
      </w:r>
      <w:r w:rsidR="00E6583B" w:rsidRPr="00226795">
        <w:rPr>
          <w:lang w:eastAsia="en-US"/>
        </w:rPr>
        <w:t xml:space="preserve">положений </w:t>
      </w:r>
      <w:r w:rsidR="00E6583B" w:rsidRPr="00C068D8">
        <w:rPr>
          <w:lang w:eastAsia="en-US"/>
        </w:rPr>
        <w:t>пунктов</w:t>
      </w:r>
      <w:r w:rsidR="00226795" w:rsidRPr="00C068D8">
        <w:rPr>
          <w:lang w:eastAsia="en-US"/>
        </w:rPr>
        <w:t xml:space="preserve"> 3</w:t>
      </w:r>
      <w:r w:rsidR="00B2747C" w:rsidRPr="00C068D8">
        <w:rPr>
          <w:lang w:eastAsia="en-US"/>
        </w:rPr>
        <w:t>1</w:t>
      </w:r>
      <w:r w:rsidR="00226795" w:rsidRPr="00C068D8">
        <w:rPr>
          <w:lang w:eastAsia="en-US"/>
        </w:rPr>
        <w:t>.8</w:t>
      </w:r>
      <w:r w:rsidR="00E6583B" w:rsidRPr="00C068D8">
        <w:rPr>
          <w:lang w:eastAsia="en-US"/>
        </w:rPr>
        <w:t xml:space="preserve">, Заказчик имеет право в любое время досрочно расторгнуть </w:t>
      </w:r>
      <w:r w:rsidR="00E6583B" w:rsidRPr="00C068D8">
        <w:t xml:space="preserve">Договор в одностороннем внесудебном порядке по </w:t>
      </w:r>
      <w:r w:rsidR="00E6583B" w:rsidRPr="00C068D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6"/>
      <w:r w:rsidR="00E6583B" w:rsidRPr="00C068D8">
        <w:t xml:space="preserve"> </w:t>
      </w:r>
    </w:p>
    <w:p w:rsidR="00E6583B" w:rsidRPr="003107A8" w:rsidRDefault="006E31F9" w:rsidP="00D55753">
      <w:pPr>
        <w:pStyle w:val="RUS11"/>
        <w:spacing w:before="120"/>
        <w:ind w:left="0" w:firstLine="851"/>
      </w:pPr>
      <w:r w:rsidRPr="00C068D8">
        <w:t>3</w:t>
      </w:r>
      <w:r w:rsidR="00B2747C" w:rsidRPr="00C068D8">
        <w:t>1</w:t>
      </w:r>
      <w:r w:rsidRPr="00C068D8">
        <w:t xml:space="preserve">.4. </w:t>
      </w:r>
      <w:r w:rsidR="00E6583B" w:rsidRPr="00C068D8">
        <w:t xml:space="preserve">В случае досрочного прекращения Договора по инициативе Заказчика согласно пункту </w:t>
      </w:r>
      <w:r w:rsidR="007F0E35" w:rsidRPr="00C068D8">
        <w:t>3</w:t>
      </w:r>
      <w:r w:rsidR="00B2747C" w:rsidRPr="00C068D8">
        <w:t>1</w:t>
      </w:r>
      <w:r w:rsidR="007F0E35" w:rsidRPr="00C068D8">
        <w:t>.3</w:t>
      </w:r>
      <w:r w:rsidR="00E6583B" w:rsidRPr="00C068D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w:t>
      </w:r>
      <w:r w:rsidR="00E6583B" w:rsidRPr="003107A8">
        <w:t>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6583B" w:rsidRPr="003107A8" w:rsidRDefault="006E31F9" w:rsidP="00D55753">
      <w:pPr>
        <w:pStyle w:val="RUS11"/>
        <w:spacing w:before="120"/>
        <w:ind w:left="0" w:firstLine="851"/>
      </w:pPr>
      <w:bookmarkStart w:id="167" w:name="_Ref496714458"/>
      <w:r>
        <w:t>3</w:t>
      </w:r>
      <w:r w:rsidR="00B2747C">
        <w:t>1</w:t>
      </w:r>
      <w:r>
        <w:t xml:space="preserve">.5. </w:t>
      </w:r>
      <w:r w:rsidR="00E6583B" w:rsidRPr="003107A8">
        <w:t>В случае:</w:t>
      </w:r>
      <w:bookmarkEnd w:id="167"/>
    </w:p>
    <w:p w:rsidR="00E6583B" w:rsidRPr="003107A8" w:rsidRDefault="006E31F9" w:rsidP="00D55753">
      <w:pPr>
        <w:pStyle w:val="RUS12"/>
        <w:ind w:firstLine="851"/>
      </w:pPr>
      <w:r>
        <w:t xml:space="preserve">(1) </w:t>
      </w:r>
      <w:r w:rsidR="00E6583B" w:rsidRPr="003107A8">
        <w:t>аннулирования свидетельства саморегулируемой организации о допуске Подрядчика к виду</w:t>
      </w:r>
      <w:r w:rsidR="00E6583B">
        <w:t xml:space="preserve"> </w:t>
      </w:r>
      <w:r w:rsidR="00E6583B" w:rsidRPr="003107A8">
        <w:t>/</w:t>
      </w:r>
      <w:r w:rsidR="00E6583B">
        <w:t xml:space="preserve"> </w:t>
      </w:r>
      <w:r w:rsidR="00E6583B" w:rsidRPr="003107A8">
        <w:t>видам работ на проектирование и</w:t>
      </w:r>
      <w:r w:rsidR="00E6583B">
        <w:t xml:space="preserve"> </w:t>
      </w:r>
      <w:r w:rsidR="00E6583B" w:rsidRPr="003107A8">
        <w:t>/</w:t>
      </w:r>
      <w:r w:rsidR="00E6583B">
        <w:t xml:space="preserve"> </w:t>
      </w:r>
      <w:r w:rsidR="00E6583B"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6583B" w:rsidRPr="003107A8" w:rsidRDefault="006E31F9" w:rsidP="00D55753">
      <w:pPr>
        <w:pStyle w:val="RUS12"/>
        <w:ind w:firstLine="851"/>
      </w:pPr>
      <w:r>
        <w:t xml:space="preserve">(2) </w:t>
      </w:r>
      <w:r w:rsidR="00E6583B"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6583B" w:rsidRPr="003107A8" w:rsidRDefault="006E31F9" w:rsidP="00D55753">
      <w:pPr>
        <w:pStyle w:val="RUS12"/>
        <w:ind w:firstLine="851"/>
      </w:pPr>
      <w:r>
        <w:t xml:space="preserve">(3) </w:t>
      </w:r>
      <w:r w:rsidR="00E6583B"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6583B" w:rsidRPr="003107A8" w:rsidRDefault="006E31F9" w:rsidP="00D55753">
      <w:pPr>
        <w:pStyle w:val="RUS12"/>
        <w:ind w:firstLine="851"/>
      </w:pPr>
      <w:r>
        <w:t xml:space="preserve">(4) </w:t>
      </w:r>
      <w:r w:rsidR="00E6583B"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6583B" w:rsidRPr="003107A8" w:rsidRDefault="006E31F9" w:rsidP="00D55753">
      <w:pPr>
        <w:pStyle w:val="RUS12"/>
        <w:ind w:firstLine="851"/>
      </w:pPr>
      <w:r>
        <w:t xml:space="preserve">(5) </w:t>
      </w:r>
      <w:r w:rsidR="00E6583B"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6583B" w:rsidRPr="003107A8" w:rsidRDefault="006E31F9" w:rsidP="00D55753">
      <w:pPr>
        <w:pStyle w:val="RUS12"/>
        <w:ind w:firstLine="851"/>
      </w:pPr>
      <w:r>
        <w:t xml:space="preserve">(6) </w:t>
      </w:r>
      <w:r w:rsidR="00E6583B" w:rsidRPr="003107A8">
        <w:t>если Подрядчик не выполняет или ненадлежащим образом выполняет Работы за Отчетный период</w:t>
      </w:r>
      <w:r w:rsidR="00E6583B">
        <w:t xml:space="preserve"> либо в рамках Этапа Работ (</w:t>
      </w:r>
      <w:r w:rsidR="00E6583B" w:rsidRPr="00B975DB">
        <w:t xml:space="preserve">в зависимости от </w:t>
      </w:r>
      <w:r w:rsidR="00E6583B">
        <w:t>порядка приемки согласно пункту</w:t>
      </w:r>
      <w:r w:rsidR="00226795">
        <w:t xml:space="preserve"> 21.2</w:t>
      </w:r>
      <w:r w:rsidR="00E6583B">
        <w:t>)</w:t>
      </w:r>
      <w:r w:rsidR="00E6583B"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6583B" w:rsidRPr="003107A8" w:rsidRDefault="006E31F9" w:rsidP="00D55753">
      <w:pPr>
        <w:pStyle w:val="RUS12"/>
        <w:ind w:firstLine="851"/>
      </w:pPr>
      <w:r>
        <w:lastRenderedPageBreak/>
        <w:t xml:space="preserve">(7) </w:t>
      </w:r>
      <w:r w:rsidR="00E6583B" w:rsidRPr="003107A8">
        <w:t xml:space="preserve">отрицательных результатов испытаний за Отчетный период </w:t>
      </w:r>
      <w:r w:rsidR="00E6583B">
        <w:t>либо в рамках Этапа Работ (</w:t>
      </w:r>
      <w:r w:rsidR="00E6583B" w:rsidRPr="00B975DB">
        <w:t xml:space="preserve">в зависимости от </w:t>
      </w:r>
      <w:r w:rsidR="00E6583B">
        <w:t>порядка приемки согласно пункту</w:t>
      </w:r>
      <w:r w:rsidR="00226795">
        <w:t xml:space="preserve"> 21.2</w:t>
      </w:r>
      <w:r w:rsidR="00E6583B">
        <w:t xml:space="preserve">) </w:t>
      </w:r>
      <w:r w:rsidR="00E6583B" w:rsidRPr="003107A8">
        <w:t>свыше 45 (сорока пяти) календарных дней;</w:t>
      </w:r>
    </w:p>
    <w:p w:rsidR="00E6583B" w:rsidRPr="003107A8" w:rsidRDefault="006E31F9" w:rsidP="00D55753">
      <w:pPr>
        <w:pStyle w:val="RUS12"/>
        <w:ind w:firstLine="851"/>
      </w:pPr>
      <w:r>
        <w:t xml:space="preserve">(8) </w:t>
      </w:r>
      <w:r w:rsidR="00E6583B" w:rsidRPr="003107A8">
        <w:t xml:space="preserve">обнаружения недостатков в выполненных за Отчетный период </w:t>
      </w:r>
      <w:r w:rsidR="00E6583B">
        <w:t>либо в рамках Этапа Работ (</w:t>
      </w:r>
      <w:r w:rsidR="00E6583B" w:rsidRPr="00B975DB">
        <w:t xml:space="preserve">в зависимости от </w:t>
      </w:r>
      <w:r w:rsidR="00E6583B">
        <w:t>порядка приемки согласно пункту</w:t>
      </w:r>
      <w:r w:rsidR="00226795">
        <w:t xml:space="preserve"> 21.2</w:t>
      </w:r>
      <w:r w:rsidR="00E6583B">
        <w:t xml:space="preserve">) </w:t>
      </w:r>
      <w:r w:rsidR="00E6583B" w:rsidRPr="003107A8">
        <w:t>Работах;</w:t>
      </w:r>
    </w:p>
    <w:p w:rsidR="00E6583B" w:rsidRPr="003107A8" w:rsidRDefault="006E31F9" w:rsidP="00D55753">
      <w:pPr>
        <w:pStyle w:val="RUS12"/>
        <w:ind w:firstLine="851"/>
      </w:pPr>
      <w:r>
        <w:t xml:space="preserve">(9) </w:t>
      </w:r>
      <w:r w:rsidR="00E6583B" w:rsidRPr="003107A8">
        <w:t>привлечения Подрядчиком иностранных рабочих в нарушение требований миграционного законодательства;</w:t>
      </w:r>
    </w:p>
    <w:p w:rsidR="00E6583B" w:rsidRPr="003107A8" w:rsidRDefault="006E31F9" w:rsidP="00D55753">
      <w:pPr>
        <w:pStyle w:val="RUS12"/>
        <w:ind w:firstLine="851"/>
      </w:pPr>
      <w:r>
        <w:t xml:space="preserve">(10) </w:t>
      </w:r>
      <w:r w:rsidR="00E6583B"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6583B" w:rsidRPr="003107A8" w:rsidRDefault="006E31F9" w:rsidP="00D55753">
      <w:pPr>
        <w:pStyle w:val="RUS12"/>
        <w:ind w:firstLine="851"/>
      </w:pPr>
      <w:r>
        <w:t xml:space="preserve">(11) </w:t>
      </w:r>
      <w:r w:rsidR="00E6583B"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6583B" w:rsidRPr="003107A8" w:rsidRDefault="006E31F9" w:rsidP="00D55753">
      <w:pPr>
        <w:pStyle w:val="RUS12"/>
        <w:ind w:firstLine="851"/>
      </w:pPr>
      <w:r>
        <w:t xml:space="preserve">(12) </w:t>
      </w:r>
      <w:r w:rsidR="00E6583B"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E6583B">
        <w:t xml:space="preserve"> </w:t>
      </w:r>
      <w:r w:rsidR="00E6583B" w:rsidRPr="003107A8">
        <w:t>/</w:t>
      </w:r>
      <w:r w:rsidR="00E6583B">
        <w:t xml:space="preserve"> </w:t>
      </w:r>
      <w:r w:rsidR="00E6583B" w:rsidRPr="003107A8">
        <w:t xml:space="preserve">или нарушения требований </w:t>
      </w:r>
      <w:proofErr w:type="spellStart"/>
      <w:r w:rsidR="00E6583B" w:rsidRPr="003107A8">
        <w:t>внутриобъектового</w:t>
      </w:r>
      <w:proofErr w:type="spellEnd"/>
      <w:r w:rsidR="00E6583B" w:rsidRPr="003107A8">
        <w:t xml:space="preserve"> режима на Объекте;</w:t>
      </w:r>
    </w:p>
    <w:p w:rsidR="00E6583B" w:rsidRPr="003107A8" w:rsidRDefault="006E31F9" w:rsidP="00D55753">
      <w:pPr>
        <w:pStyle w:val="RUS12"/>
        <w:ind w:firstLine="851"/>
      </w:pPr>
      <w:r>
        <w:t xml:space="preserve">(13) </w:t>
      </w:r>
      <w:r w:rsidR="00E6583B" w:rsidRPr="003107A8">
        <w:t>уступки прав по Договору без письменного согласия Заказчика;</w:t>
      </w:r>
    </w:p>
    <w:p w:rsidR="00E6583B" w:rsidRPr="003107A8" w:rsidRDefault="006E31F9" w:rsidP="00D55753">
      <w:pPr>
        <w:pStyle w:val="RUS12"/>
        <w:ind w:firstLine="851"/>
      </w:pPr>
      <w:r>
        <w:t xml:space="preserve">(14) </w:t>
      </w:r>
      <w:proofErr w:type="spellStart"/>
      <w:r w:rsidR="00E6583B" w:rsidRPr="003107A8">
        <w:t>непредоставления</w:t>
      </w:r>
      <w:proofErr w:type="spellEnd"/>
      <w:r w:rsidR="00E6583B"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6583B" w:rsidRDefault="006E31F9" w:rsidP="00D55753">
      <w:pPr>
        <w:pStyle w:val="RUS12"/>
        <w:ind w:firstLine="851"/>
      </w:pPr>
      <w:r>
        <w:t xml:space="preserve">(15) </w:t>
      </w:r>
      <w:r w:rsidR="00E6583B"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6583B" w:rsidRPr="003107A8" w:rsidRDefault="006E31F9" w:rsidP="00D55753">
      <w:pPr>
        <w:pStyle w:val="RUS12"/>
        <w:numPr>
          <w:ilvl w:val="0"/>
          <w:numId w:val="0"/>
        </w:numPr>
        <w:ind w:firstLine="851"/>
      </w:pPr>
      <w:r>
        <w:t>3</w:t>
      </w:r>
      <w:r w:rsidR="00B2747C">
        <w:t>1</w:t>
      </w:r>
      <w:r>
        <w:t xml:space="preserve">.6. </w:t>
      </w:r>
      <w:r w:rsidR="00E6583B"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6583B" w:rsidRPr="00C068D8" w:rsidRDefault="006E31F9" w:rsidP="00D55753">
      <w:pPr>
        <w:pStyle w:val="RUS12"/>
        <w:numPr>
          <w:ilvl w:val="0"/>
          <w:numId w:val="0"/>
        </w:numPr>
        <w:ind w:firstLine="851"/>
      </w:pPr>
      <w:r>
        <w:t>3</w:t>
      </w:r>
      <w:r w:rsidR="00B2747C">
        <w:t>1</w:t>
      </w:r>
      <w:r>
        <w:t xml:space="preserve">.7. </w:t>
      </w:r>
      <w:r w:rsidR="00E6583B"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6583B" w:rsidRPr="00C068D8" w:rsidRDefault="006E31F9" w:rsidP="00D55753">
      <w:pPr>
        <w:pStyle w:val="RUS11"/>
        <w:spacing w:before="120"/>
        <w:ind w:left="0" w:firstLine="851"/>
      </w:pPr>
      <w:bookmarkStart w:id="168" w:name="_Ref502156990"/>
      <w:r w:rsidRPr="00C068D8">
        <w:t>3</w:t>
      </w:r>
      <w:r w:rsidR="00B2747C" w:rsidRPr="00C068D8">
        <w:t>1</w:t>
      </w:r>
      <w:r w:rsidRPr="00C068D8">
        <w:t xml:space="preserve">.8. </w:t>
      </w:r>
      <w:r w:rsidR="00E6583B" w:rsidRPr="00C068D8">
        <w:t xml:space="preserve">Об отказе от исполнения Договора в порядке пункта </w:t>
      </w:r>
      <w:r w:rsidR="00226795" w:rsidRPr="00C068D8">
        <w:t>3</w:t>
      </w:r>
      <w:r w:rsidR="00B2747C" w:rsidRPr="00C068D8">
        <w:t>1</w:t>
      </w:r>
      <w:r w:rsidR="00226795" w:rsidRPr="00C068D8">
        <w:t>.5</w:t>
      </w:r>
      <w:r w:rsidR="00E6583B" w:rsidRPr="00C068D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8"/>
      <w:r w:rsidR="00E6583B" w:rsidRPr="00C068D8">
        <w:t xml:space="preserve"> </w:t>
      </w:r>
    </w:p>
    <w:p w:rsidR="00E6583B" w:rsidRPr="00C068D8" w:rsidRDefault="006E31F9" w:rsidP="00D55753">
      <w:pPr>
        <w:pStyle w:val="RUS11"/>
        <w:spacing w:before="120"/>
        <w:ind w:left="0" w:firstLine="851"/>
      </w:pPr>
      <w:r w:rsidRPr="00C068D8">
        <w:t>3</w:t>
      </w:r>
      <w:r w:rsidR="00B2747C" w:rsidRPr="00C068D8">
        <w:t>1</w:t>
      </w:r>
      <w:r w:rsidRPr="00C068D8">
        <w:t xml:space="preserve">.9. </w:t>
      </w:r>
      <w:r w:rsidR="00E6583B" w:rsidRPr="00C068D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6583B" w:rsidRPr="003107A8" w:rsidRDefault="006E31F9" w:rsidP="00D55753">
      <w:pPr>
        <w:pStyle w:val="RUS11"/>
        <w:spacing w:before="120"/>
        <w:ind w:left="0" w:firstLine="851"/>
      </w:pPr>
      <w:r w:rsidRPr="00C068D8">
        <w:t>3</w:t>
      </w:r>
      <w:r w:rsidR="00B2747C" w:rsidRPr="00C068D8">
        <w:t>1</w:t>
      </w:r>
      <w:r w:rsidRPr="00C068D8">
        <w:t xml:space="preserve">.10. </w:t>
      </w:r>
      <w:r w:rsidR="00E6583B" w:rsidRPr="00C068D8">
        <w:t xml:space="preserve">В случаях, предусмотренных пунктами </w:t>
      </w:r>
      <w:r w:rsidR="00226795" w:rsidRPr="00C068D8">
        <w:t>3</w:t>
      </w:r>
      <w:r w:rsidR="00B2747C" w:rsidRPr="00C068D8">
        <w:t>1</w:t>
      </w:r>
      <w:r w:rsidR="00226795" w:rsidRPr="00C068D8">
        <w:t>.3</w:t>
      </w:r>
      <w:r w:rsidR="00E6583B" w:rsidRPr="00C068D8">
        <w:t xml:space="preserve"> и </w:t>
      </w:r>
      <w:r w:rsidR="00226795" w:rsidRPr="00C068D8">
        <w:t>3</w:t>
      </w:r>
      <w:r w:rsidR="00B2747C" w:rsidRPr="00C068D8">
        <w:t>1</w:t>
      </w:r>
      <w:r w:rsidR="00226795" w:rsidRPr="00C068D8">
        <w:t>.5</w:t>
      </w:r>
      <w:r w:rsidR="00E6583B" w:rsidRPr="00C068D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w:t>
      </w:r>
      <w:r w:rsidR="00E6583B" w:rsidRPr="003107A8">
        <w:t>,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6583B" w:rsidRPr="003107A8" w:rsidRDefault="006E31F9" w:rsidP="00D55753">
      <w:pPr>
        <w:pStyle w:val="RUS11"/>
        <w:spacing w:before="120"/>
        <w:ind w:left="0" w:firstLine="851"/>
      </w:pPr>
      <w:r>
        <w:lastRenderedPageBreak/>
        <w:t>3</w:t>
      </w:r>
      <w:r w:rsidR="00B2747C">
        <w:t>1</w:t>
      </w:r>
      <w:r>
        <w:t xml:space="preserve">.11. </w:t>
      </w:r>
      <w:r w:rsidR="00E6583B"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6583B" w:rsidRPr="003107A8" w:rsidRDefault="006E31F9" w:rsidP="00D55753">
      <w:pPr>
        <w:pStyle w:val="RUS11"/>
        <w:spacing w:before="120"/>
        <w:ind w:left="0" w:firstLine="851"/>
      </w:pPr>
      <w:bookmarkStart w:id="169" w:name="_Ref496716586"/>
      <w:r>
        <w:t>3</w:t>
      </w:r>
      <w:r w:rsidR="00B2747C">
        <w:t>1</w:t>
      </w:r>
      <w:r>
        <w:t xml:space="preserve">.12. </w:t>
      </w:r>
      <w:r w:rsidR="00E6583B"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9"/>
    </w:p>
    <w:p w:rsidR="00E6583B" w:rsidRPr="003107A8" w:rsidRDefault="006E31F9" w:rsidP="00D55753">
      <w:pPr>
        <w:pStyle w:val="RUS11"/>
        <w:spacing w:before="120"/>
        <w:ind w:left="0" w:firstLine="851"/>
      </w:pPr>
      <w:r>
        <w:t>3</w:t>
      </w:r>
      <w:r w:rsidR="00B2747C">
        <w:t>1</w:t>
      </w:r>
      <w:r>
        <w:t xml:space="preserve">.13. </w:t>
      </w:r>
      <w:r w:rsidR="00E6583B"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6583B" w:rsidRPr="003107A8" w:rsidRDefault="006E31F9" w:rsidP="00D55753">
      <w:pPr>
        <w:pStyle w:val="RUS11"/>
        <w:spacing w:before="120"/>
        <w:ind w:left="0" w:firstLine="851"/>
      </w:pPr>
      <w:r>
        <w:t>3</w:t>
      </w:r>
      <w:r w:rsidR="00B2747C">
        <w:t>1</w:t>
      </w:r>
      <w:r>
        <w:t xml:space="preserve">.14. </w:t>
      </w:r>
      <w:r w:rsidR="00E6583B"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6583B" w:rsidRPr="003107A8" w:rsidRDefault="006E31F9" w:rsidP="00D55753">
      <w:pPr>
        <w:pStyle w:val="RUS11"/>
        <w:spacing w:before="120"/>
        <w:ind w:left="0" w:firstLine="851"/>
      </w:pPr>
      <w:r>
        <w:t>3</w:t>
      </w:r>
      <w:r w:rsidR="00B2747C">
        <w:t>1</w:t>
      </w:r>
      <w:r>
        <w:t xml:space="preserve">.15. </w:t>
      </w:r>
      <w:r w:rsidR="00E6583B"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6583B" w:rsidRDefault="006E31F9" w:rsidP="00D55753">
      <w:pPr>
        <w:pStyle w:val="RUS11"/>
        <w:spacing w:before="120"/>
        <w:ind w:left="0" w:firstLine="851"/>
      </w:pPr>
      <w:r>
        <w:t>3</w:t>
      </w:r>
      <w:r w:rsidR="00B2747C">
        <w:t>1</w:t>
      </w:r>
      <w:r>
        <w:t xml:space="preserve">.16. </w:t>
      </w:r>
      <w:r w:rsidR="00E6583B" w:rsidRPr="003107A8">
        <w:t>Подрядчик не вправе в одностороннем внесудебном порядке отказаться от исполнения Договора п</w:t>
      </w:r>
      <w:r w:rsidR="00E6583B">
        <w:t>о основаниям, предусмотренным пунктом 2 статьи</w:t>
      </w:r>
      <w:r w:rsidR="00E6583B" w:rsidRPr="003107A8">
        <w:t xml:space="preserve"> 719 Гражданского кодекса Российской Федерации.</w:t>
      </w:r>
    </w:p>
    <w:p w:rsidR="00E6583B" w:rsidRPr="003107A8" w:rsidRDefault="006E31F9" w:rsidP="00E6583B">
      <w:pPr>
        <w:pStyle w:val="RUS1"/>
        <w:spacing w:before="120"/>
      </w:pPr>
      <w:bookmarkStart w:id="170" w:name="_Toc502142574"/>
      <w:bookmarkStart w:id="171" w:name="_Toc499813171"/>
      <w:bookmarkStart w:id="172" w:name="_Toc13493702"/>
      <w:r>
        <w:t>3</w:t>
      </w:r>
      <w:r w:rsidR="00B2747C">
        <w:t>2</w:t>
      </w:r>
      <w:r>
        <w:t xml:space="preserve">. </w:t>
      </w:r>
      <w:r w:rsidR="00E6583B" w:rsidRPr="003107A8">
        <w:t>Обстоятельства непреодолимой силы</w:t>
      </w:r>
      <w:bookmarkEnd w:id="170"/>
      <w:bookmarkEnd w:id="171"/>
      <w:bookmarkEnd w:id="172"/>
    </w:p>
    <w:p w:rsidR="00E6583B" w:rsidRPr="003107A8" w:rsidRDefault="006E31F9" w:rsidP="000720F5">
      <w:pPr>
        <w:pStyle w:val="RUS11"/>
        <w:spacing w:before="120"/>
        <w:ind w:left="0" w:firstLine="851"/>
      </w:pPr>
      <w:r>
        <w:t>3</w:t>
      </w:r>
      <w:r w:rsidR="00B2747C">
        <w:t>2</w:t>
      </w:r>
      <w:r>
        <w:t xml:space="preserve">.1. </w:t>
      </w:r>
      <w:r w:rsidR="00E6583B"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00E6583B" w:rsidRPr="003107A8" w:rsidDel="00661F2C">
        <w:t xml:space="preserve"> </w:t>
      </w:r>
      <w:r w:rsidR="00E6583B" w:rsidRPr="003107A8">
        <w:t>на исполнение обязательств по Договору.</w:t>
      </w:r>
    </w:p>
    <w:p w:rsidR="00E6583B" w:rsidRPr="00C068D8" w:rsidRDefault="006E31F9" w:rsidP="000720F5">
      <w:pPr>
        <w:pStyle w:val="RUS11"/>
        <w:spacing w:before="120"/>
        <w:ind w:left="0" w:firstLine="851"/>
      </w:pPr>
      <w:bookmarkStart w:id="173" w:name="_Ref493723566"/>
      <w:r>
        <w:t>3</w:t>
      </w:r>
      <w:r w:rsidR="00B2747C">
        <w:t>2</w:t>
      </w:r>
      <w:r>
        <w:t xml:space="preserve">.2. </w:t>
      </w:r>
      <w:r w:rsidR="00E6583B" w:rsidRPr="003107A8">
        <w:t xml:space="preserve">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w:t>
      </w:r>
      <w:r w:rsidR="00E6583B" w:rsidRPr="00C068D8">
        <w:t>повлекшего невозможность исполнения Договора.</w:t>
      </w:r>
      <w:bookmarkEnd w:id="173"/>
    </w:p>
    <w:p w:rsidR="00E6583B" w:rsidRPr="003107A8" w:rsidRDefault="006E31F9" w:rsidP="008408EF">
      <w:pPr>
        <w:pStyle w:val="RUS11"/>
        <w:spacing w:before="120"/>
        <w:ind w:left="0" w:firstLine="851"/>
      </w:pPr>
      <w:bookmarkStart w:id="174" w:name="_Ref493723585"/>
      <w:r w:rsidRPr="00C068D8">
        <w:t>3</w:t>
      </w:r>
      <w:r w:rsidR="00B2747C" w:rsidRPr="00C068D8">
        <w:t>2</w:t>
      </w:r>
      <w:r w:rsidRPr="00C068D8">
        <w:t xml:space="preserve">.3. </w:t>
      </w:r>
      <w:r w:rsidR="00E6583B" w:rsidRPr="00C068D8">
        <w:t xml:space="preserve">При наступлении обстоятельств, указанных в пункте </w:t>
      </w:r>
      <w:r w:rsidR="00596BC0" w:rsidRPr="00C068D8">
        <w:t>3</w:t>
      </w:r>
      <w:r w:rsidR="00B2747C" w:rsidRPr="00C068D8">
        <w:t>2</w:t>
      </w:r>
      <w:r w:rsidR="00596BC0" w:rsidRPr="00C068D8">
        <w:t>.2</w:t>
      </w:r>
      <w:r w:rsidR="00E6583B" w:rsidRPr="00C068D8">
        <w:t xml:space="preserve"> Договора, Сторона, для которой создалась невозможность исполнения своих обязательств по Договору в</w:t>
      </w:r>
      <w:r w:rsidR="004D50C3" w:rsidRPr="00C068D8">
        <w:t xml:space="preserve"> </w:t>
      </w:r>
      <w:r w:rsidR="00E6583B" w:rsidRPr="00C068D8">
        <w:t xml:space="preserve">следствие обстоятельств непреодолимой силы, должна в течение 3 (трех) календарных дней известить </w:t>
      </w:r>
      <w:r w:rsidR="00E6583B" w:rsidRPr="003107A8">
        <w:t>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4"/>
      <w:r w:rsidR="00E6583B" w:rsidRPr="003107A8">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6583B" w:rsidRPr="00C068D8" w:rsidRDefault="006E31F9" w:rsidP="000720F5">
      <w:pPr>
        <w:pStyle w:val="RUS11"/>
        <w:spacing w:before="120"/>
        <w:ind w:left="0" w:firstLine="851"/>
      </w:pPr>
      <w:r>
        <w:t>3</w:t>
      </w:r>
      <w:r w:rsidR="00B2747C">
        <w:t>2</w:t>
      </w:r>
      <w:r>
        <w:t xml:space="preserve">.5. </w:t>
      </w:r>
      <w:r w:rsidR="00E6583B" w:rsidRPr="003107A8">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w:t>
      </w:r>
      <w:r w:rsidR="00E6583B" w:rsidRPr="00C068D8">
        <w:t xml:space="preserve">для этой Стороны ссылаться на такие обстоятельства. </w:t>
      </w:r>
    </w:p>
    <w:p w:rsidR="00E6583B" w:rsidRPr="00C068D8" w:rsidRDefault="006E31F9" w:rsidP="000720F5">
      <w:pPr>
        <w:pStyle w:val="RUS11"/>
        <w:spacing w:before="120"/>
        <w:ind w:left="0" w:firstLine="851"/>
      </w:pPr>
      <w:r w:rsidRPr="00C068D8">
        <w:t>3</w:t>
      </w:r>
      <w:r w:rsidR="001F7F79" w:rsidRPr="00C068D8">
        <w:t>2</w:t>
      </w:r>
      <w:r w:rsidRPr="00C068D8">
        <w:t xml:space="preserve">.6. </w:t>
      </w:r>
      <w:r w:rsidR="00E6583B" w:rsidRPr="00C068D8">
        <w:t xml:space="preserve">После получения сообщения, указанного в пункте </w:t>
      </w:r>
      <w:r w:rsidR="00596BC0" w:rsidRPr="00C068D8">
        <w:t>3</w:t>
      </w:r>
      <w:r w:rsidR="008408EF">
        <w:t>2.3</w:t>
      </w:r>
      <w:r w:rsidR="00E6583B" w:rsidRPr="00C068D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w:t>
      </w:r>
      <w:r w:rsidR="00E6583B" w:rsidRPr="00C068D8">
        <w:lastRenderedPageBreak/>
        <w:t>Работ, которые с момента его подписания становится неотъемлемой частью Договора, либо инициировать процедуру расторжения Договора.</w:t>
      </w:r>
    </w:p>
    <w:p w:rsidR="00E6583B" w:rsidRPr="003107A8" w:rsidRDefault="006E31F9" w:rsidP="000720F5">
      <w:pPr>
        <w:pStyle w:val="RUS11"/>
        <w:spacing w:before="120"/>
        <w:ind w:left="0" w:firstLine="851"/>
      </w:pPr>
      <w:r w:rsidRPr="00C068D8">
        <w:t>3</w:t>
      </w:r>
      <w:r w:rsidR="001F7F79" w:rsidRPr="00C068D8">
        <w:t>2</w:t>
      </w:r>
      <w:r w:rsidRPr="00C068D8">
        <w:t xml:space="preserve">.7. </w:t>
      </w:r>
      <w:r w:rsidR="00E6583B" w:rsidRPr="00C068D8">
        <w:t xml:space="preserve">При отсутствии своевременного извещения, предусмотренного в пункте </w:t>
      </w:r>
      <w:r w:rsidR="00596BC0" w:rsidRPr="00C068D8">
        <w:t>3</w:t>
      </w:r>
      <w:r w:rsidR="001F7F79" w:rsidRPr="00C068D8">
        <w:t>2</w:t>
      </w:r>
      <w:r w:rsidR="00596BC0" w:rsidRPr="00C068D8">
        <w:t>.3</w:t>
      </w:r>
      <w:r w:rsidR="00E6583B" w:rsidRPr="00C068D8">
        <w:t xml:space="preserve"> Договора</w:t>
      </w:r>
      <w:r w:rsidR="00E6583B" w:rsidRPr="003107A8">
        <w:t>, виновная Сторона обязана возместить другой Стороне убытки, причинённые не извещением или несвоевременным извещением.</w:t>
      </w:r>
    </w:p>
    <w:p w:rsidR="00E6583B" w:rsidRPr="003107A8" w:rsidRDefault="006E31F9" w:rsidP="000720F5">
      <w:pPr>
        <w:pStyle w:val="RUS11"/>
        <w:spacing w:before="120"/>
        <w:ind w:left="0" w:firstLine="851"/>
      </w:pPr>
      <w:r>
        <w:t>3</w:t>
      </w:r>
      <w:r w:rsidR="001F7F79">
        <w:t>2</w:t>
      </w:r>
      <w:r>
        <w:t xml:space="preserve">.8. </w:t>
      </w:r>
      <w:r w:rsidR="00E6583B"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607909" w:rsidRDefault="006E31F9" w:rsidP="00607909">
      <w:pPr>
        <w:pStyle w:val="RUS11"/>
        <w:spacing w:before="120"/>
        <w:ind w:left="0" w:firstLine="851"/>
      </w:pPr>
      <w:r>
        <w:t>3</w:t>
      </w:r>
      <w:r w:rsidR="001F7F79">
        <w:t>2</w:t>
      </w:r>
      <w:r>
        <w:t xml:space="preserve">.9. </w:t>
      </w:r>
      <w:r w:rsidR="00E6583B"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1F7F79" w:rsidRDefault="00607909" w:rsidP="00607909">
      <w:pPr>
        <w:pStyle w:val="RUS11"/>
        <w:spacing w:before="120"/>
        <w:ind w:left="0" w:firstLine="851"/>
      </w:pPr>
      <w:r>
        <w:t xml:space="preserve">32.10. </w:t>
      </w:r>
      <w:r w:rsidRPr="00607909">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w:t>
      </w:r>
      <w:r>
        <w:t>обождения от ответственности.</w:t>
      </w:r>
    </w:p>
    <w:p w:rsidR="00E6583B" w:rsidRPr="003107A8" w:rsidRDefault="00E6583B" w:rsidP="00E6583B">
      <w:pPr>
        <w:pStyle w:val="a"/>
        <w:spacing w:before="120"/>
      </w:pPr>
      <w:bookmarkStart w:id="175" w:name="_Toc502142575"/>
      <w:bookmarkStart w:id="176" w:name="_Toc499813172"/>
      <w:bookmarkStart w:id="177" w:name="_Toc13493703"/>
      <w:r w:rsidRPr="003107A8">
        <w:t>ПРОЧИЕ УСЛОВИЯ</w:t>
      </w:r>
      <w:bookmarkEnd w:id="175"/>
      <w:bookmarkEnd w:id="176"/>
      <w:bookmarkEnd w:id="177"/>
    </w:p>
    <w:p w:rsidR="00E6583B" w:rsidRPr="003107A8" w:rsidRDefault="006E31F9" w:rsidP="00E6583B">
      <w:pPr>
        <w:pStyle w:val="RUS1"/>
        <w:spacing w:before="120"/>
        <w:rPr>
          <w:bCs/>
        </w:rPr>
      </w:pPr>
      <w:bookmarkStart w:id="178" w:name="_Toc502142576"/>
      <w:bookmarkStart w:id="179" w:name="_Ref502157185"/>
      <w:bookmarkStart w:id="180" w:name="_Toc499813173"/>
      <w:bookmarkStart w:id="181" w:name="_Toc13493704"/>
      <w:bookmarkStart w:id="182" w:name="_Ref493722501"/>
      <w:r>
        <w:t>3</w:t>
      </w:r>
      <w:r w:rsidR="001F7F79">
        <w:t>3</w:t>
      </w:r>
      <w:r>
        <w:t xml:space="preserve">. </w:t>
      </w:r>
      <w:r w:rsidR="00E6583B" w:rsidRPr="003107A8">
        <w:t>Конфиденциальность</w:t>
      </w:r>
      <w:bookmarkEnd w:id="178"/>
      <w:bookmarkEnd w:id="179"/>
      <w:bookmarkEnd w:id="180"/>
      <w:bookmarkEnd w:id="181"/>
    </w:p>
    <w:p w:rsidR="00E6583B" w:rsidRPr="003107A8" w:rsidRDefault="009F7BB0" w:rsidP="000720F5">
      <w:pPr>
        <w:pStyle w:val="RUS11"/>
        <w:spacing w:before="120"/>
        <w:ind w:left="0" w:firstLine="851"/>
      </w:pPr>
      <w:r>
        <w:t>3</w:t>
      </w:r>
      <w:r w:rsidR="001F7F79">
        <w:t>3</w:t>
      </w:r>
      <w:r>
        <w:t xml:space="preserve">.1. </w:t>
      </w:r>
      <w:r w:rsidR="00E6583B"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00E6583B" w:rsidRPr="003107A8">
        <w:rPr>
          <w:b/>
        </w:rPr>
        <w:t>Конфиденциальная информация</w:t>
      </w:r>
      <w:r w:rsidR="00E6583B" w:rsidRPr="003107A8">
        <w:t xml:space="preserve">»). </w:t>
      </w:r>
    </w:p>
    <w:p w:rsidR="00E6583B" w:rsidRPr="003107A8" w:rsidRDefault="009F7BB0" w:rsidP="000720F5">
      <w:pPr>
        <w:pStyle w:val="RUS11"/>
        <w:spacing w:before="120"/>
        <w:ind w:left="0" w:firstLine="851"/>
        <w:rPr>
          <w:bCs/>
        </w:rPr>
      </w:pPr>
      <w:r>
        <w:t>3</w:t>
      </w:r>
      <w:r w:rsidR="001F7F79">
        <w:t>3</w:t>
      </w:r>
      <w:r>
        <w:t xml:space="preserve">.2. </w:t>
      </w:r>
      <w:r w:rsidR="00E6583B"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00E6583B" w:rsidRPr="003107A8">
        <w:rPr>
          <w:bCs/>
        </w:rPr>
        <w:t xml:space="preserve">: </w:t>
      </w:r>
    </w:p>
    <w:p w:rsidR="00E6583B" w:rsidRPr="003107A8" w:rsidRDefault="009F7BB0" w:rsidP="000720F5">
      <w:pPr>
        <w:pStyle w:val="RUS12"/>
        <w:ind w:firstLine="851"/>
      </w:pPr>
      <w:r>
        <w:t xml:space="preserve">(1) </w:t>
      </w:r>
      <w:r w:rsidR="00E6583B" w:rsidRPr="003107A8">
        <w:t>являются или стали общедоступными по причинам, не связанным с действиями Стороны;</w:t>
      </w:r>
    </w:p>
    <w:p w:rsidR="00E6583B" w:rsidRPr="003107A8" w:rsidRDefault="00913B01" w:rsidP="000720F5">
      <w:pPr>
        <w:pStyle w:val="RUS12"/>
        <w:ind w:firstLine="851"/>
      </w:pPr>
      <w:r>
        <w:t>(</w:t>
      </w:r>
      <w:r w:rsidR="009F7BB0">
        <w:t xml:space="preserve">2) </w:t>
      </w:r>
      <w:r w:rsidR="00E6583B" w:rsidRPr="003107A8">
        <w:t>являются общедоступными и (или) были раскрыты Сторонами публично на дату заключения Договора;</w:t>
      </w:r>
    </w:p>
    <w:p w:rsidR="00E6583B" w:rsidRPr="003107A8" w:rsidRDefault="009F7BB0" w:rsidP="000720F5">
      <w:pPr>
        <w:pStyle w:val="RUS12"/>
        <w:ind w:firstLine="851"/>
      </w:pPr>
      <w:r>
        <w:t xml:space="preserve">(3) </w:t>
      </w:r>
      <w:r w:rsidR="00E6583B" w:rsidRPr="003107A8">
        <w:t>стали общедоступными после заключения Договора иначе, чем в результате нарушения настоящего Договора получающей Стороной;</w:t>
      </w:r>
    </w:p>
    <w:p w:rsidR="00E6583B" w:rsidRPr="003107A8" w:rsidRDefault="009F7BB0" w:rsidP="000720F5">
      <w:pPr>
        <w:pStyle w:val="RUS12"/>
        <w:ind w:firstLine="851"/>
      </w:pPr>
      <w:r>
        <w:t xml:space="preserve">(4) </w:t>
      </w:r>
      <w:r w:rsidR="00E6583B" w:rsidRPr="003107A8">
        <w:t xml:space="preserve">получены Стороной независимо и </w:t>
      </w:r>
      <w:r w:rsidR="00E6583B">
        <w:t>н</w:t>
      </w:r>
      <w:r w:rsidR="00E6583B" w:rsidRPr="003107A8">
        <w:t>а законных основаниях иначе, чем в результате нарушения Договора;</w:t>
      </w:r>
    </w:p>
    <w:p w:rsidR="00E6583B" w:rsidRPr="003107A8" w:rsidRDefault="009F7BB0" w:rsidP="000720F5">
      <w:pPr>
        <w:pStyle w:val="RUS12"/>
        <w:ind w:firstLine="851"/>
      </w:pPr>
      <w:r>
        <w:t xml:space="preserve">(5) </w:t>
      </w:r>
      <w:r w:rsidR="00E6583B" w:rsidRPr="003107A8">
        <w:t>разрешены к раскрытию по письменному согласию другой Стороны на снятие режима конфиденциальности;</w:t>
      </w:r>
    </w:p>
    <w:p w:rsidR="00E6583B" w:rsidRPr="003107A8" w:rsidRDefault="009F7BB0" w:rsidP="000720F5">
      <w:pPr>
        <w:pStyle w:val="RUS12"/>
        <w:ind w:firstLine="851"/>
      </w:pPr>
      <w:r>
        <w:t xml:space="preserve">(6) </w:t>
      </w:r>
      <w:r w:rsidR="00E6583B" w:rsidRPr="003107A8">
        <w:t>не могут являться конфиденциальными в силу прямого указания действующего законодательства.</w:t>
      </w:r>
    </w:p>
    <w:p w:rsidR="00E6583B" w:rsidRPr="003107A8" w:rsidRDefault="009F7BB0" w:rsidP="000720F5">
      <w:pPr>
        <w:pStyle w:val="RUS11"/>
        <w:spacing w:before="120"/>
        <w:ind w:left="0" w:firstLine="851"/>
      </w:pPr>
      <w:r>
        <w:lastRenderedPageBreak/>
        <w:t>3</w:t>
      </w:r>
      <w:r w:rsidR="001F7F79">
        <w:t>3</w:t>
      </w:r>
      <w:r>
        <w:t xml:space="preserve">.3. </w:t>
      </w:r>
      <w:r w:rsidR="00E6583B"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6583B" w:rsidRPr="003107A8" w:rsidRDefault="009F7BB0" w:rsidP="000720F5">
      <w:pPr>
        <w:pStyle w:val="RUS11"/>
        <w:spacing w:before="120"/>
        <w:ind w:left="0" w:firstLine="851"/>
      </w:pPr>
      <w:r>
        <w:t>3</w:t>
      </w:r>
      <w:r w:rsidR="001F7F79">
        <w:t>3</w:t>
      </w:r>
      <w:r>
        <w:t xml:space="preserve">.4 </w:t>
      </w:r>
      <w:r w:rsidR="00E6583B"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6583B" w:rsidRPr="003107A8" w:rsidRDefault="009F7BB0" w:rsidP="000720F5">
      <w:pPr>
        <w:pStyle w:val="RUS11"/>
        <w:spacing w:before="120"/>
        <w:ind w:left="0" w:firstLine="851"/>
      </w:pPr>
      <w:r>
        <w:t>3</w:t>
      </w:r>
      <w:r w:rsidR="001F7F79">
        <w:t>3</w:t>
      </w:r>
      <w:r>
        <w:t xml:space="preserve">.5. </w:t>
      </w:r>
      <w:r w:rsidR="00E6583B"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6583B" w:rsidRDefault="009F7BB0" w:rsidP="000720F5">
      <w:pPr>
        <w:pStyle w:val="RUS11"/>
        <w:spacing w:before="120"/>
        <w:ind w:left="0" w:firstLine="851"/>
      </w:pPr>
      <w:r>
        <w:t>3</w:t>
      </w:r>
      <w:r w:rsidR="001F7F79">
        <w:t>3</w:t>
      </w:r>
      <w:r>
        <w:t xml:space="preserve">.6. </w:t>
      </w:r>
      <w:r w:rsidR="00E6583B"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6583B" w:rsidRPr="003107A8" w:rsidRDefault="009F7BB0" w:rsidP="00E6583B">
      <w:pPr>
        <w:pStyle w:val="RUS1"/>
        <w:spacing w:before="120"/>
      </w:pPr>
      <w:bookmarkStart w:id="183" w:name="_Toc502142577"/>
      <w:bookmarkStart w:id="184" w:name="_Toc499813174"/>
      <w:bookmarkStart w:id="185" w:name="_Toc13493705"/>
      <w:bookmarkEnd w:id="182"/>
      <w:r>
        <w:t>3</w:t>
      </w:r>
      <w:r w:rsidR="001F7F79">
        <w:t>4</w:t>
      </w:r>
      <w:r>
        <w:t xml:space="preserve">. </w:t>
      </w:r>
      <w:r w:rsidR="000720F5">
        <w:t>То</w:t>
      </w:r>
      <w:r w:rsidR="00E6583B" w:rsidRPr="003107A8">
        <w:t>лкование</w:t>
      </w:r>
      <w:bookmarkEnd w:id="183"/>
      <w:bookmarkEnd w:id="184"/>
      <w:bookmarkEnd w:id="185"/>
    </w:p>
    <w:p w:rsidR="00E6583B" w:rsidRPr="003107A8" w:rsidRDefault="009F7BB0" w:rsidP="000720F5">
      <w:pPr>
        <w:pStyle w:val="RUS11"/>
        <w:spacing w:before="120"/>
        <w:ind w:left="0" w:firstLine="851"/>
      </w:pPr>
      <w:bookmarkStart w:id="186" w:name="_Ref493705022"/>
      <w:r>
        <w:t>3</w:t>
      </w:r>
      <w:r w:rsidR="001F7F79">
        <w:t>4</w:t>
      </w:r>
      <w:r>
        <w:t xml:space="preserve">.1. </w:t>
      </w:r>
      <w:r w:rsidR="00E6583B"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6583B" w:rsidRPr="003107A8" w:rsidRDefault="009F7BB0" w:rsidP="000720F5">
      <w:pPr>
        <w:pStyle w:val="RUS11"/>
        <w:spacing w:before="120"/>
        <w:ind w:left="0" w:firstLine="851"/>
      </w:pPr>
      <w:r>
        <w:t>3</w:t>
      </w:r>
      <w:r w:rsidR="001F7F79">
        <w:t>4</w:t>
      </w:r>
      <w:r>
        <w:t xml:space="preserve">.2. </w:t>
      </w:r>
      <w:r w:rsidR="00E6583B"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6583B" w:rsidRPr="003107A8" w:rsidRDefault="009F7BB0" w:rsidP="000720F5">
      <w:pPr>
        <w:pStyle w:val="RUS11"/>
        <w:spacing w:before="120"/>
        <w:ind w:left="0" w:firstLine="851"/>
      </w:pPr>
      <w:bookmarkStart w:id="187" w:name="_Ref496197101"/>
      <w:r>
        <w:t>3</w:t>
      </w:r>
      <w:r w:rsidR="001F7F79">
        <w:t>4</w:t>
      </w:r>
      <w:r>
        <w:t xml:space="preserve">.3.  </w:t>
      </w:r>
      <w:r w:rsidR="00E6583B"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7"/>
    </w:p>
    <w:p w:rsidR="00E6583B" w:rsidRPr="003107A8" w:rsidRDefault="009F7BB0" w:rsidP="000720F5">
      <w:pPr>
        <w:pStyle w:val="RUS11"/>
        <w:spacing w:before="120"/>
        <w:ind w:left="0" w:firstLine="851"/>
      </w:pPr>
      <w:r>
        <w:t>3</w:t>
      </w:r>
      <w:r w:rsidR="001F7F79">
        <w:t>4</w:t>
      </w:r>
      <w:r>
        <w:t xml:space="preserve">.4. </w:t>
      </w:r>
      <w:r w:rsidR="00E6583B"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F7F79" w:rsidRPr="003107A8" w:rsidRDefault="009F7BB0" w:rsidP="000720F5">
      <w:pPr>
        <w:pStyle w:val="RUS11"/>
        <w:spacing w:before="120"/>
        <w:ind w:left="0" w:firstLine="851"/>
      </w:pPr>
      <w:r>
        <w:t>3</w:t>
      </w:r>
      <w:r w:rsidR="001F7F79">
        <w:t>4</w:t>
      </w:r>
      <w:r>
        <w:t xml:space="preserve">.5. </w:t>
      </w:r>
      <w:r w:rsidR="00E6583B"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6583B" w:rsidRPr="003107A8" w:rsidRDefault="009F7BB0" w:rsidP="00E6583B">
      <w:pPr>
        <w:pStyle w:val="RUS1"/>
        <w:spacing w:before="120"/>
      </w:pPr>
      <w:bookmarkStart w:id="188" w:name="_Ref499579127"/>
      <w:bookmarkStart w:id="189" w:name="_Toc502142578"/>
      <w:bookmarkStart w:id="190" w:name="_Toc499813175"/>
      <w:bookmarkStart w:id="191" w:name="_Toc13493706"/>
      <w:r>
        <w:t>3</w:t>
      </w:r>
      <w:r w:rsidR="003F29C0">
        <w:t>5</w:t>
      </w:r>
      <w:r>
        <w:t xml:space="preserve">. </w:t>
      </w:r>
      <w:r w:rsidR="00E6583B" w:rsidRPr="003107A8">
        <w:t>Уведомления</w:t>
      </w:r>
      <w:bookmarkEnd w:id="186"/>
      <w:bookmarkEnd w:id="188"/>
      <w:bookmarkEnd w:id="189"/>
      <w:bookmarkEnd w:id="190"/>
      <w:bookmarkEnd w:id="191"/>
    </w:p>
    <w:p w:rsidR="00E6583B" w:rsidRPr="003107A8" w:rsidRDefault="009F7BB0" w:rsidP="000720F5">
      <w:pPr>
        <w:pStyle w:val="RUS11"/>
        <w:spacing w:before="120"/>
        <w:ind w:left="0" w:firstLine="851"/>
      </w:pPr>
      <w:bookmarkStart w:id="192" w:name="_Ref496197080"/>
      <w:r>
        <w:t>3</w:t>
      </w:r>
      <w:r w:rsidR="005818FC">
        <w:t>5</w:t>
      </w:r>
      <w:r>
        <w:t xml:space="preserve">.1. </w:t>
      </w:r>
      <w:r w:rsidR="00E6583B"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2"/>
    </w:p>
    <w:p w:rsidR="00E6583B" w:rsidRPr="003107A8" w:rsidRDefault="00E6583B" w:rsidP="000720F5">
      <w:pPr>
        <w:pStyle w:val="RUS"/>
        <w:ind w:left="0" w:firstLine="851"/>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6583B" w:rsidRPr="003107A8" w:rsidRDefault="00E6583B" w:rsidP="000720F5">
      <w:pPr>
        <w:pStyle w:val="RUS"/>
        <w:ind w:left="0" w:firstLine="851"/>
      </w:pPr>
      <w:r w:rsidRPr="003107A8">
        <w:lastRenderedPageBreak/>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6583B" w:rsidRPr="003107A8" w:rsidRDefault="009F7BB0" w:rsidP="000720F5">
      <w:pPr>
        <w:pStyle w:val="RUS11"/>
        <w:spacing w:before="120"/>
        <w:ind w:left="0" w:firstLine="851"/>
      </w:pPr>
      <w:r>
        <w:t>3</w:t>
      </w:r>
      <w:r w:rsidR="005818FC">
        <w:t>5</w:t>
      </w:r>
      <w:r>
        <w:t xml:space="preserve">.2. </w:t>
      </w:r>
      <w:r w:rsidR="00E6583B"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6583B" w:rsidRDefault="009F7BB0" w:rsidP="000720F5">
      <w:pPr>
        <w:pStyle w:val="RUS11"/>
        <w:spacing w:before="120"/>
        <w:ind w:left="0" w:firstLine="851"/>
      </w:pPr>
      <w:bookmarkStart w:id="193" w:name="_Ref496197109"/>
      <w:r>
        <w:t>3</w:t>
      </w:r>
      <w:r w:rsidR="005818FC">
        <w:t>5</w:t>
      </w:r>
      <w:r>
        <w:t xml:space="preserve">.3. </w:t>
      </w:r>
      <w:r w:rsidR="00E6583B"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3"/>
    </w:p>
    <w:tbl>
      <w:tblPr>
        <w:tblW w:w="9851" w:type="dxa"/>
        <w:tblInd w:w="72" w:type="dxa"/>
        <w:tblLook w:val="04A0" w:firstRow="1" w:lastRow="0" w:firstColumn="1" w:lastColumn="0" w:noHBand="0" w:noVBand="1"/>
      </w:tblPr>
      <w:tblGrid>
        <w:gridCol w:w="5031"/>
        <w:gridCol w:w="4820"/>
      </w:tblGrid>
      <w:tr w:rsidR="00FF681D" w:rsidRPr="00BA1821" w:rsidTr="005D4A35">
        <w:tc>
          <w:tcPr>
            <w:tcW w:w="5031" w:type="dxa"/>
          </w:tcPr>
          <w:p w:rsidR="00FF681D" w:rsidRPr="00BA1821" w:rsidRDefault="00FF681D" w:rsidP="00FF681D">
            <w:pPr>
              <w:pStyle w:val="afa"/>
              <w:spacing w:after="0"/>
              <w:rPr>
                <w:i w:val="0"/>
                <w:color w:val="auto"/>
                <w:lang w:val="en-US" w:eastAsia="en-US"/>
              </w:rPr>
            </w:pPr>
            <w:r w:rsidRPr="00BA1821">
              <w:rPr>
                <w:i w:val="0"/>
                <w:color w:val="auto"/>
                <w:lang w:val="en-US" w:eastAsia="en-US"/>
              </w:rPr>
              <w:t xml:space="preserve">Для </w:t>
            </w:r>
            <w:proofErr w:type="spellStart"/>
            <w:r w:rsidRPr="00BA1821">
              <w:rPr>
                <w:i w:val="0"/>
                <w:color w:val="auto"/>
                <w:lang w:val="en-US" w:eastAsia="en-US"/>
              </w:rPr>
              <w:t>Заказчика</w:t>
            </w:r>
            <w:proofErr w:type="spellEnd"/>
            <w:r w:rsidRPr="00BA1821">
              <w:rPr>
                <w:i w:val="0"/>
                <w:color w:val="auto"/>
                <w:lang w:val="en-US" w:eastAsia="en-US"/>
              </w:rPr>
              <w:t>:</w:t>
            </w:r>
          </w:p>
        </w:tc>
        <w:tc>
          <w:tcPr>
            <w:tcW w:w="4820" w:type="dxa"/>
          </w:tcPr>
          <w:p w:rsidR="00FF681D" w:rsidRPr="00BA1821" w:rsidRDefault="00FF681D" w:rsidP="00FF681D">
            <w:pPr>
              <w:pStyle w:val="afa"/>
              <w:spacing w:after="0"/>
              <w:rPr>
                <w:i w:val="0"/>
                <w:color w:val="auto"/>
                <w:lang w:val="en-US" w:eastAsia="en-US"/>
              </w:rPr>
            </w:pPr>
            <w:r w:rsidRPr="00BA1821">
              <w:rPr>
                <w:i w:val="0"/>
                <w:color w:val="auto"/>
                <w:lang w:val="en-US" w:eastAsia="en-US"/>
              </w:rPr>
              <w:t xml:space="preserve">Для </w:t>
            </w:r>
            <w:proofErr w:type="spellStart"/>
            <w:r w:rsidRPr="00BA1821">
              <w:rPr>
                <w:i w:val="0"/>
                <w:color w:val="auto"/>
                <w:lang w:val="en-US" w:eastAsia="en-US"/>
              </w:rPr>
              <w:t>Подрядчика</w:t>
            </w:r>
            <w:proofErr w:type="spellEnd"/>
            <w:r w:rsidRPr="00BA1821">
              <w:rPr>
                <w:i w:val="0"/>
                <w:color w:val="auto"/>
                <w:lang w:val="en-US" w:eastAsia="en-US"/>
              </w:rPr>
              <w:t>:</w:t>
            </w:r>
          </w:p>
        </w:tc>
      </w:tr>
      <w:tr w:rsidR="00FF681D" w:rsidRPr="003107A8" w:rsidTr="007A0DA9">
        <w:trPr>
          <w:trHeight w:val="3505"/>
        </w:trPr>
        <w:tc>
          <w:tcPr>
            <w:tcW w:w="5031" w:type="dxa"/>
          </w:tcPr>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Уведомления</w:t>
            </w:r>
            <w:r w:rsidRPr="007A0DA9">
              <w:rPr>
                <w:rFonts w:ascii="Times New Roman" w:hAnsi="Times New Roman"/>
                <w:sz w:val="20"/>
                <w:szCs w:val="20"/>
                <w:lang w:eastAsia="en-US"/>
              </w:rPr>
              <w:br/>
              <w:t xml:space="preserve">Вниманию: </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Кузнецова Сергея Владимировича</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Адрес: 664003, Иркутская область, г. Иркутск, ул.</w:t>
            </w:r>
            <w:r w:rsidRPr="007A0DA9">
              <w:rPr>
                <w:rFonts w:ascii="Times New Roman" w:hAnsi="Times New Roman"/>
                <w:sz w:val="20"/>
                <w:szCs w:val="20"/>
                <w:lang w:val="en-US" w:eastAsia="en-US"/>
              </w:rPr>
              <w:t> </w:t>
            </w:r>
            <w:r w:rsidRPr="007A0DA9">
              <w:rPr>
                <w:rFonts w:ascii="Times New Roman" w:hAnsi="Times New Roman"/>
                <w:sz w:val="20"/>
                <w:szCs w:val="20"/>
                <w:lang w:eastAsia="en-US"/>
              </w:rPr>
              <w:t>Тимирязева, строение 4.</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Тел.: 8 (3952) 379-359</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 xml:space="preserve">Эл. адрес: </w:t>
            </w:r>
            <w:r w:rsidRPr="007A0DA9">
              <w:rPr>
                <w:rStyle w:val="ad"/>
                <w:rFonts w:ascii="Times New Roman" w:hAnsi="Times New Roman"/>
                <w:i/>
                <w:color w:val="auto"/>
                <w:sz w:val="20"/>
                <w:szCs w:val="20"/>
                <w:u w:val="none"/>
                <w:lang w:val="en-US" w:eastAsia="en-US"/>
              </w:rPr>
              <w:t>ese</w:t>
            </w:r>
            <w:r w:rsidRPr="007A0DA9">
              <w:rPr>
                <w:rStyle w:val="ad"/>
                <w:rFonts w:ascii="Times New Roman" w:hAnsi="Times New Roman"/>
                <w:i/>
                <w:color w:val="auto"/>
                <w:sz w:val="20"/>
                <w:szCs w:val="20"/>
                <w:u w:val="none"/>
                <w:lang w:eastAsia="en-US"/>
              </w:rPr>
              <w:t>-</w:t>
            </w:r>
            <w:r w:rsidRPr="007A0DA9">
              <w:rPr>
                <w:rStyle w:val="ad"/>
                <w:rFonts w:ascii="Times New Roman" w:hAnsi="Times New Roman"/>
                <w:i/>
                <w:color w:val="auto"/>
                <w:sz w:val="20"/>
                <w:szCs w:val="20"/>
                <w:u w:val="none"/>
                <w:lang w:val="en-US" w:eastAsia="en-US"/>
              </w:rPr>
              <w:t>hg</w:t>
            </w:r>
            <w:r w:rsidRPr="007A0DA9">
              <w:rPr>
                <w:rStyle w:val="ad"/>
                <w:rFonts w:ascii="Times New Roman" w:hAnsi="Times New Roman"/>
                <w:i/>
                <w:color w:val="auto"/>
                <w:sz w:val="20"/>
                <w:szCs w:val="20"/>
                <w:u w:val="none"/>
                <w:lang w:eastAsia="en-US"/>
              </w:rPr>
              <w:t>@</w:t>
            </w:r>
            <w:proofErr w:type="spellStart"/>
            <w:r w:rsidRPr="007A0DA9">
              <w:rPr>
                <w:rStyle w:val="ad"/>
                <w:rFonts w:ascii="Times New Roman" w:hAnsi="Times New Roman"/>
                <w:i/>
                <w:color w:val="auto"/>
                <w:sz w:val="20"/>
                <w:szCs w:val="20"/>
                <w:u w:val="none"/>
                <w:lang w:val="en-US" w:eastAsia="en-US"/>
              </w:rPr>
              <w:t>eurosib</w:t>
            </w:r>
            <w:proofErr w:type="spellEnd"/>
            <w:r w:rsidRPr="007A0DA9">
              <w:rPr>
                <w:rStyle w:val="ad"/>
                <w:rFonts w:ascii="Times New Roman" w:hAnsi="Times New Roman"/>
                <w:i/>
                <w:color w:val="auto"/>
                <w:sz w:val="20"/>
                <w:szCs w:val="20"/>
                <w:u w:val="none"/>
                <w:lang w:eastAsia="en-US"/>
              </w:rPr>
              <w:t>.</w:t>
            </w:r>
            <w:r w:rsidRPr="007A0DA9">
              <w:rPr>
                <w:rStyle w:val="ad"/>
                <w:rFonts w:ascii="Times New Roman" w:hAnsi="Times New Roman"/>
                <w:i/>
                <w:color w:val="auto"/>
                <w:sz w:val="20"/>
                <w:szCs w:val="20"/>
                <w:u w:val="none"/>
                <w:lang w:val="en-US" w:eastAsia="en-US"/>
              </w:rPr>
              <w:t>ru</w:t>
            </w:r>
            <w:r w:rsidRPr="007A0DA9">
              <w:rPr>
                <w:rFonts w:ascii="Times New Roman" w:hAnsi="Times New Roman"/>
                <w:sz w:val="20"/>
                <w:szCs w:val="20"/>
                <w:lang w:eastAsia="en-US"/>
              </w:rPr>
              <w:t xml:space="preserve"> </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Р/с: 40702810200020000120 в ПАО Сбербанк г. Москва</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к/</w:t>
            </w:r>
            <w:proofErr w:type="spellStart"/>
            <w:r w:rsidRPr="007A0DA9">
              <w:rPr>
                <w:rFonts w:ascii="Times New Roman" w:hAnsi="Times New Roman"/>
                <w:sz w:val="20"/>
                <w:szCs w:val="20"/>
                <w:lang w:eastAsia="en-US"/>
              </w:rPr>
              <w:t>сч</w:t>
            </w:r>
            <w:proofErr w:type="spellEnd"/>
            <w:r w:rsidRPr="007A0DA9">
              <w:rPr>
                <w:rFonts w:ascii="Times New Roman" w:hAnsi="Times New Roman"/>
                <w:sz w:val="20"/>
                <w:szCs w:val="20"/>
                <w:lang w:eastAsia="en-US"/>
              </w:rPr>
              <w:t>: 30101810400000000225 БИК: 044525225</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 xml:space="preserve">Вниманию: </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ФИО: Стрелкова Евгения Владимировича</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 xml:space="preserve">Почтовый адрес филиала: 665709,   </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г. Братск, Иркутской области, а/я 784</w:t>
            </w:r>
          </w:p>
          <w:p w:rsidR="00FF681D" w:rsidRPr="007A0DA9" w:rsidRDefault="00FF681D" w:rsidP="007A0DA9">
            <w:pPr>
              <w:pStyle w:val="af8"/>
              <w:rPr>
                <w:rFonts w:ascii="Times New Roman" w:hAnsi="Times New Roman"/>
                <w:sz w:val="20"/>
                <w:szCs w:val="20"/>
                <w:lang w:eastAsia="en-US"/>
              </w:rPr>
            </w:pPr>
            <w:r w:rsidRPr="007A0DA9">
              <w:rPr>
                <w:rFonts w:ascii="Times New Roman" w:hAnsi="Times New Roman"/>
                <w:sz w:val="20"/>
                <w:szCs w:val="20"/>
                <w:lang w:eastAsia="en-US"/>
              </w:rPr>
              <w:t>Факс: 8(3953)323-359, факс: 323-367</w:t>
            </w:r>
          </w:p>
          <w:p w:rsidR="00FF681D" w:rsidRPr="007D42F9" w:rsidRDefault="00FF681D" w:rsidP="007A0DA9">
            <w:pPr>
              <w:pStyle w:val="af8"/>
              <w:rPr>
                <w:lang w:eastAsia="en-US"/>
              </w:rPr>
            </w:pPr>
            <w:r w:rsidRPr="007A0DA9">
              <w:rPr>
                <w:rFonts w:ascii="Times New Roman" w:hAnsi="Times New Roman"/>
                <w:sz w:val="20"/>
                <w:szCs w:val="20"/>
                <w:lang w:eastAsia="en-US"/>
              </w:rPr>
              <w:t xml:space="preserve">Эл. адрес: </w:t>
            </w:r>
            <w:hyperlink r:id="rId15" w:history="1">
              <w:r w:rsidRPr="007A0DA9">
                <w:rPr>
                  <w:rStyle w:val="ad"/>
                  <w:rFonts w:ascii="Times New Roman" w:hAnsi="Times New Roman"/>
                  <w:i/>
                  <w:color w:val="auto"/>
                  <w:sz w:val="20"/>
                  <w:szCs w:val="20"/>
                  <w:lang w:val="en-US" w:eastAsia="en-US"/>
                </w:rPr>
                <w:t>bges</w:t>
              </w:r>
              <w:r w:rsidRPr="007A0DA9">
                <w:rPr>
                  <w:rStyle w:val="ad"/>
                  <w:rFonts w:ascii="Times New Roman" w:hAnsi="Times New Roman"/>
                  <w:i/>
                  <w:color w:val="auto"/>
                  <w:sz w:val="20"/>
                  <w:szCs w:val="20"/>
                  <w:lang w:eastAsia="en-US"/>
                </w:rPr>
                <w:t>@</w:t>
              </w:r>
              <w:r w:rsidRPr="007A0DA9">
                <w:rPr>
                  <w:rStyle w:val="ad"/>
                  <w:rFonts w:ascii="Times New Roman" w:hAnsi="Times New Roman"/>
                  <w:i/>
                  <w:color w:val="auto"/>
                  <w:sz w:val="20"/>
                  <w:szCs w:val="20"/>
                  <w:lang w:val="en-US" w:eastAsia="en-US"/>
                </w:rPr>
                <w:t>eurosib</w:t>
              </w:r>
              <w:r w:rsidRPr="007A0DA9">
                <w:rPr>
                  <w:rStyle w:val="ad"/>
                  <w:rFonts w:ascii="Times New Roman" w:hAnsi="Times New Roman"/>
                  <w:i/>
                  <w:color w:val="auto"/>
                  <w:sz w:val="20"/>
                  <w:szCs w:val="20"/>
                  <w:lang w:eastAsia="en-US"/>
                </w:rPr>
                <w:t>-</w:t>
              </w:r>
              <w:r w:rsidRPr="007A0DA9">
                <w:rPr>
                  <w:rStyle w:val="ad"/>
                  <w:rFonts w:ascii="Times New Roman" w:hAnsi="Times New Roman"/>
                  <w:i/>
                  <w:color w:val="auto"/>
                  <w:sz w:val="20"/>
                  <w:szCs w:val="20"/>
                  <w:lang w:val="en-US" w:eastAsia="en-US"/>
                </w:rPr>
                <w:t>hydro</w:t>
              </w:r>
              <w:r w:rsidRPr="007A0DA9">
                <w:rPr>
                  <w:rStyle w:val="ad"/>
                  <w:rFonts w:ascii="Times New Roman" w:hAnsi="Times New Roman"/>
                  <w:i/>
                  <w:color w:val="auto"/>
                  <w:sz w:val="20"/>
                  <w:szCs w:val="20"/>
                  <w:lang w:eastAsia="en-US"/>
                </w:rPr>
                <w:t>.</w:t>
              </w:r>
              <w:r w:rsidRPr="007A0DA9">
                <w:rPr>
                  <w:rStyle w:val="ad"/>
                  <w:rFonts w:ascii="Times New Roman" w:hAnsi="Times New Roman"/>
                  <w:i/>
                  <w:color w:val="auto"/>
                  <w:sz w:val="20"/>
                  <w:szCs w:val="20"/>
                  <w:lang w:val="en-US" w:eastAsia="en-US"/>
                </w:rPr>
                <w:t>ru</w:t>
              </w:r>
            </w:hyperlink>
          </w:p>
        </w:tc>
        <w:tc>
          <w:tcPr>
            <w:tcW w:w="4820" w:type="dxa"/>
          </w:tcPr>
          <w:p w:rsidR="005D4A35" w:rsidRPr="007D42F9" w:rsidRDefault="005D4A35" w:rsidP="007C7454">
            <w:pPr>
              <w:pStyle w:val="afa"/>
              <w:rPr>
                <w:i w:val="0"/>
                <w:color w:val="auto"/>
                <w:lang w:eastAsia="en-US"/>
              </w:rPr>
            </w:pPr>
          </w:p>
        </w:tc>
      </w:tr>
    </w:tbl>
    <w:p w:rsidR="00E6583B" w:rsidRPr="003107A8" w:rsidRDefault="009F7BB0" w:rsidP="000720F5">
      <w:pPr>
        <w:pStyle w:val="RUS11"/>
        <w:spacing w:before="120"/>
        <w:ind w:left="0" w:firstLine="851"/>
      </w:pPr>
      <w:r>
        <w:t>3</w:t>
      </w:r>
      <w:r w:rsidR="004B149C">
        <w:t>5</w:t>
      </w:r>
      <w:r>
        <w:t xml:space="preserve">.4. </w:t>
      </w:r>
      <w:r w:rsidR="00E6583B"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6583B" w:rsidRPr="003107A8" w:rsidRDefault="009F7BB0" w:rsidP="000720F5">
      <w:pPr>
        <w:pStyle w:val="RUS11"/>
        <w:spacing w:before="120"/>
        <w:ind w:left="0" w:firstLine="851"/>
      </w:pPr>
      <w:r>
        <w:t>3</w:t>
      </w:r>
      <w:r w:rsidR="004B149C">
        <w:t>5</w:t>
      </w:r>
      <w:r>
        <w:t xml:space="preserve">.5. </w:t>
      </w:r>
      <w:r w:rsidR="00E6583B"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6583B" w:rsidRPr="003107A8" w:rsidRDefault="009F7BB0" w:rsidP="000720F5">
      <w:pPr>
        <w:pStyle w:val="RUS11"/>
        <w:spacing w:before="120"/>
        <w:ind w:left="0" w:firstLine="851"/>
      </w:pPr>
      <w:r>
        <w:t>3</w:t>
      </w:r>
      <w:r w:rsidR="004B149C">
        <w:t>5</w:t>
      </w:r>
      <w:r>
        <w:t xml:space="preserve">.6. </w:t>
      </w:r>
      <w:r w:rsidR="00E6583B"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6583B" w:rsidRPr="003107A8" w:rsidRDefault="009F7BB0" w:rsidP="000720F5">
      <w:pPr>
        <w:pStyle w:val="RUS11"/>
        <w:spacing w:before="120"/>
        <w:ind w:left="0" w:firstLine="851"/>
      </w:pPr>
      <w:r>
        <w:t>3</w:t>
      </w:r>
      <w:r w:rsidR="004B149C">
        <w:t>5</w:t>
      </w:r>
      <w:r>
        <w:t xml:space="preserve">.7. </w:t>
      </w:r>
      <w:r w:rsidR="00E6583B"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6583B" w:rsidRPr="00C068D8" w:rsidRDefault="009F7BB0" w:rsidP="000720F5">
      <w:pPr>
        <w:pStyle w:val="RUS11"/>
        <w:spacing w:before="120"/>
        <w:ind w:left="0" w:firstLine="851"/>
      </w:pPr>
      <w:r>
        <w:t>3</w:t>
      </w:r>
      <w:r w:rsidR="004B149C">
        <w:t>5</w:t>
      </w:r>
      <w:r>
        <w:t xml:space="preserve">.8. </w:t>
      </w:r>
      <w:r w:rsidR="00E6583B" w:rsidRPr="003107A8">
        <w:t xml:space="preserve">В любых уведомлениях или сообщениях относительно Договора Стороны ссылаются на номер и дату Договора. При </w:t>
      </w:r>
      <w:r w:rsidR="00E6583B" w:rsidRPr="00C068D8">
        <w:t>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6583B" w:rsidRPr="00C068D8" w:rsidRDefault="009F7BB0" w:rsidP="000720F5">
      <w:pPr>
        <w:pStyle w:val="RUS11"/>
        <w:spacing w:before="120"/>
        <w:ind w:left="0" w:firstLine="851"/>
      </w:pPr>
      <w:bookmarkStart w:id="194" w:name="_Ref497228398"/>
      <w:r w:rsidRPr="00C068D8">
        <w:t>3</w:t>
      </w:r>
      <w:r w:rsidR="004B149C" w:rsidRPr="00C068D8">
        <w:t>5</w:t>
      </w:r>
      <w:r w:rsidRPr="00C068D8">
        <w:t xml:space="preserve">.9. </w:t>
      </w:r>
      <w:r w:rsidR="00E6583B" w:rsidRPr="00C068D8">
        <w:t>В случае изменения реквизитов, указанных в п.</w:t>
      </w:r>
      <w:r w:rsidR="00142BD0" w:rsidRPr="00C068D8">
        <w:t>3</w:t>
      </w:r>
      <w:r w:rsidR="004B149C" w:rsidRPr="00C068D8">
        <w:t>5</w:t>
      </w:r>
      <w:r w:rsidR="00142BD0" w:rsidRPr="00C068D8">
        <w:t>.3</w:t>
      </w:r>
      <w:r w:rsidR="00E6583B" w:rsidRPr="00C068D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4"/>
    </w:p>
    <w:p w:rsidR="00E6583B" w:rsidRPr="00C068D8" w:rsidRDefault="009F7BB0" w:rsidP="000720F5">
      <w:pPr>
        <w:pStyle w:val="RUS11"/>
        <w:spacing w:before="120"/>
        <w:ind w:left="0" w:firstLine="851"/>
      </w:pPr>
      <w:bookmarkStart w:id="195" w:name="_Ref497229329"/>
      <w:r w:rsidRPr="00C068D8">
        <w:t>3</w:t>
      </w:r>
      <w:r w:rsidR="004B149C" w:rsidRPr="00C068D8">
        <w:t>5</w:t>
      </w:r>
      <w:r w:rsidRPr="00C068D8">
        <w:t xml:space="preserve">.10. </w:t>
      </w:r>
      <w:r w:rsidR="00E6583B" w:rsidRPr="00C068D8">
        <w:t xml:space="preserve">Помимо случаев, установленных пунктом </w:t>
      </w:r>
      <w:r w:rsidR="00142BD0" w:rsidRPr="00C068D8">
        <w:t>3</w:t>
      </w:r>
      <w:r w:rsidR="004B149C" w:rsidRPr="00C068D8">
        <w:t>5</w:t>
      </w:r>
      <w:r w:rsidR="00142BD0" w:rsidRPr="00C068D8">
        <w:t>.9</w:t>
      </w:r>
      <w:r w:rsidR="00E6583B" w:rsidRPr="00C068D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5"/>
    </w:p>
    <w:p w:rsidR="00E6583B" w:rsidRPr="00C068D8" w:rsidRDefault="009F7BB0" w:rsidP="0081029A">
      <w:pPr>
        <w:pStyle w:val="RUS12"/>
        <w:spacing w:before="0" w:after="0"/>
        <w:ind w:firstLine="851"/>
      </w:pPr>
      <w:r w:rsidRPr="00C068D8">
        <w:t xml:space="preserve">(1) </w:t>
      </w:r>
      <w:r w:rsidR="00E6583B" w:rsidRPr="00C068D8">
        <w:t>изменение юридического и / или почтового адреса;</w:t>
      </w:r>
    </w:p>
    <w:p w:rsidR="00E6583B" w:rsidRPr="00C068D8" w:rsidRDefault="009F7BB0" w:rsidP="0081029A">
      <w:pPr>
        <w:pStyle w:val="RUS12"/>
        <w:spacing w:before="0" w:after="0"/>
        <w:ind w:firstLine="851"/>
      </w:pPr>
      <w:r w:rsidRPr="00C068D8">
        <w:t xml:space="preserve">(2) </w:t>
      </w:r>
      <w:r w:rsidR="00E6583B" w:rsidRPr="00C068D8">
        <w:t>изменение банковских реквизитов;</w:t>
      </w:r>
    </w:p>
    <w:p w:rsidR="00E6583B" w:rsidRPr="003107A8" w:rsidRDefault="009F7BB0" w:rsidP="0081029A">
      <w:pPr>
        <w:pStyle w:val="RUS12"/>
        <w:spacing w:before="0" w:after="0"/>
        <w:ind w:firstLine="851"/>
      </w:pPr>
      <w:r>
        <w:t xml:space="preserve">(3) </w:t>
      </w:r>
      <w:r w:rsidR="00E6583B" w:rsidRPr="003107A8">
        <w:t>изменение учредительных документов;</w:t>
      </w:r>
    </w:p>
    <w:p w:rsidR="00E6583B" w:rsidRPr="003107A8" w:rsidRDefault="009F7BB0" w:rsidP="0081029A">
      <w:pPr>
        <w:pStyle w:val="RUS12"/>
        <w:spacing w:before="0" w:after="0"/>
        <w:ind w:firstLine="851"/>
      </w:pPr>
      <w:r>
        <w:t xml:space="preserve">(4) </w:t>
      </w:r>
      <w:r w:rsidR="00E6583B" w:rsidRPr="003107A8">
        <w:t>изменение ИНН и</w:t>
      </w:r>
      <w:r w:rsidR="00E6583B">
        <w:t xml:space="preserve"> </w:t>
      </w:r>
      <w:r w:rsidR="00E6583B" w:rsidRPr="003107A8">
        <w:t>/</w:t>
      </w:r>
      <w:r w:rsidR="00E6583B">
        <w:t xml:space="preserve"> </w:t>
      </w:r>
      <w:r w:rsidR="00E6583B" w:rsidRPr="003107A8">
        <w:t>или КПП;</w:t>
      </w:r>
    </w:p>
    <w:p w:rsidR="00E6583B" w:rsidRPr="003107A8" w:rsidRDefault="009F7BB0" w:rsidP="0081029A">
      <w:pPr>
        <w:pStyle w:val="RUS12"/>
        <w:spacing w:before="0" w:after="0"/>
        <w:ind w:firstLine="851"/>
      </w:pPr>
      <w:r>
        <w:t xml:space="preserve">(5) </w:t>
      </w:r>
      <w:r w:rsidR="00E6583B" w:rsidRPr="003107A8">
        <w:t>принятие решения о смене наименования;</w:t>
      </w:r>
    </w:p>
    <w:p w:rsidR="00E6583B" w:rsidRPr="003107A8" w:rsidRDefault="009F7BB0" w:rsidP="0081029A">
      <w:pPr>
        <w:pStyle w:val="RUS12"/>
        <w:spacing w:before="0" w:after="0"/>
        <w:ind w:firstLine="851"/>
      </w:pPr>
      <w:r>
        <w:t xml:space="preserve">(6) </w:t>
      </w:r>
      <w:r w:rsidR="00E6583B" w:rsidRPr="003107A8">
        <w:t>принятие решения о реорганизации;</w:t>
      </w:r>
    </w:p>
    <w:p w:rsidR="00E6583B" w:rsidRPr="003107A8" w:rsidRDefault="009F7BB0" w:rsidP="0081029A">
      <w:pPr>
        <w:pStyle w:val="RUS12"/>
        <w:spacing w:before="0" w:after="0"/>
        <w:ind w:firstLine="851"/>
      </w:pPr>
      <w:r>
        <w:t xml:space="preserve">(7) </w:t>
      </w:r>
      <w:r w:rsidR="00E6583B" w:rsidRPr="003107A8">
        <w:t>введение процедуры банкротства;</w:t>
      </w:r>
    </w:p>
    <w:p w:rsidR="00E6583B" w:rsidRPr="003107A8" w:rsidRDefault="009F7BB0" w:rsidP="00FA7DEC">
      <w:pPr>
        <w:pStyle w:val="RUS12"/>
        <w:spacing w:before="0" w:after="0"/>
      </w:pPr>
      <w:r>
        <w:t xml:space="preserve">(8) </w:t>
      </w:r>
      <w:r w:rsidR="00E6583B" w:rsidRPr="003107A8">
        <w:t>принятие решения о добровольной ликвидации;</w:t>
      </w:r>
    </w:p>
    <w:p w:rsidR="00E6583B" w:rsidRPr="003107A8" w:rsidRDefault="009F7BB0" w:rsidP="00FA7DEC">
      <w:pPr>
        <w:pStyle w:val="RUS12"/>
        <w:spacing w:before="0" w:after="0"/>
      </w:pPr>
      <w:r>
        <w:t xml:space="preserve">(9) </w:t>
      </w:r>
      <w:r w:rsidR="00E6583B" w:rsidRPr="003107A8">
        <w:t>принятие решения об уменьшении уставного капитала.</w:t>
      </w:r>
    </w:p>
    <w:p w:rsidR="00E6583B" w:rsidRDefault="009F7BB0" w:rsidP="00FA7DEC">
      <w:pPr>
        <w:pStyle w:val="RUS11"/>
        <w:spacing w:before="120"/>
        <w:ind w:left="0"/>
      </w:pPr>
      <w:r>
        <w:lastRenderedPageBreak/>
        <w:t xml:space="preserve">34.11. </w:t>
      </w:r>
      <w:r w:rsidR="00E6583B"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6583B" w:rsidRPr="003107A8" w:rsidRDefault="009F7BB0" w:rsidP="000720F5">
      <w:pPr>
        <w:pStyle w:val="RUS1"/>
        <w:spacing w:before="120"/>
        <w:ind w:firstLine="851"/>
      </w:pPr>
      <w:bookmarkStart w:id="196" w:name="_Toc502142579"/>
      <w:bookmarkStart w:id="197" w:name="_Toc499813176"/>
      <w:bookmarkStart w:id="198" w:name="_Toc13493707"/>
      <w:r>
        <w:t>3</w:t>
      </w:r>
      <w:r w:rsidR="004B149C">
        <w:t>6</w:t>
      </w:r>
      <w:r>
        <w:t xml:space="preserve">. </w:t>
      </w:r>
      <w:r w:rsidR="00E6583B" w:rsidRPr="003107A8">
        <w:t>Заключительные положения</w:t>
      </w:r>
      <w:bookmarkEnd w:id="196"/>
      <w:bookmarkEnd w:id="197"/>
      <w:bookmarkEnd w:id="198"/>
    </w:p>
    <w:p w:rsidR="00E6583B" w:rsidRPr="003107A8" w:rsidRDefault="009F7BB0" w:rsidP="00FA7DEC">
      <w:pPr>
        <w:pStyle w:val="RUS11"/>
        <w:spacing w:before="120"/>
        <w:ind w:left="0"/>
      </w:pPr>
      <w:bookmarkStart w:id="199" w:name="_GoBack"/>
      <w:r>
        <w:t>3</w:t>
      </w:r>
      <w:r w:rsidR="004B149C">
        <w:t>6</w:t>
      </w:r>
      <w:bookmarkEnd w:id="199"/>
      <w:r>
        <w:t xml:space="preserve">.1. </w:t>
      </w:r>
      <w:r w:rsidR="00E6583B" w:rsidRPr="003107A8">
        <w:t>Договор вступает в силу с момента его подписания обеими Сторонами.</w:t>
      </w:r>
    </w:p>
    <w:p w:rsidR="00E6583B" w:rsidRPr="003107A8" w:rsidRDefault="009F7BB0" w:rsidP="00FA7DEC">
      <w:pPr>
        <w:pStyle w:val="RUS11"/>
        <w:spacing w:before="120"/>
        <w:ind w:left="0"/>
      </w:pPr>
      <w:r>
        <w:t>3</w:t>
      </w:r>
      <w:r w:rsidR="004B149C">
        <w:t>6</w:t>
      </w:r>
      <w:r>
        <w:t xml:space="preserve">.2. </w:t>
      </w:r>
      <w:r w:rsidR="00E6583B"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6583B" w:rsidRPr="003107A8" w:rsidRDefault="009F7BB0" w:rsidP="00FA7DEC">
      <w:pPr>
        <w:pStyle w:val="RUS11"/>
        <w:spacing w:before="120"/>
        <w:ind w:left="0"/>
      </w:pPr>
      <w:r>
        <w:t>3</w:t>
      </w:r>
      <w:r w:rsidR="004B149C">
        <w:t>6</w:t>
      </w:r>
      <w:r>
        <w:t xml:space="preserve">.3. </w:t>
      </w:r>
      <w:r w:rsidR="00E6583B"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6583B" w:rsidRPr="003107A8" w:rsidRDefault="009F7BB0" w:rsidP="00FA7DEC">
      <w:pPr>
        <w:pStyle w:val="RUS11"/>
        <w:spacing w:before="120"/>
        <w:ind w:left="0"/>
      </w:pPr>
      <w:r>
        <w:t>3</w:t>
      </w:r>
      <w:r w:rsidR="004B149C">
        <w:t>6</w:t>
      </w:r>
      <w:r>
        <w:t xml:space="preserve">.4. </w:t>
      </w:r>
      <w:r w:rsidR="00E6583B" w:rsidRPr="003107A8">
        <w:t>Договор является обязательным для правопреемников Сторон.</w:t>
      </w:r>
    </w:p>
    <w:p w:rsidR="00E6583B" w:rsidRPr="003107A8" w:rsidRDefault="009F7BB0" w:rsidP="00FA7DEC">
      <w:pPr>
        <w:pStyle w:val="RUS11"/>
        <w:spacing w:before="120"/>
        <w:ind w:left="0"/>
      </w:pPr>
      <w:bookmarkStart w:id="200" w:name="_Ref496809304"/>
      <w:r>
        <w:t>3</w:t>
      </w:r>
      <w:r w:rsidR="004B149C">
        <w:t>6</w:t>
      </w:r>
      <w:r>
        <w:t xml:space="preserve">.5. </w:t>
      </w:r>
      <w:r w:rsidR="00E6583B"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0"/>
    </w:p>
    <w:p w:rsidR="00E6583B" w:rsidRPr="003107A8" w:rsidRDefault="009F7BB0" w:rsidP="00FA7DEC">
      <w:pPr>
        <w:pStyle w:val="RUS11"/>
        <w:spacing w:before="120"/>
        <w:ind w:left="0"/>
      </w:pPr>
      <w:r>
        <w:t>3</w:t>
      </w:r>
      <w:r w:rsidR="004B149C">
        <w:t>6</w:t>
      </w:r>
      <w:r>
        <w:t xml:space="preserve">.6. </w:t>
      </w:r>
      <w:r w:rsidR="00E6583B"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6583B" w:rsidRPr="003107A8" w:rsidRDefault="009F7BB0" w:rsidP="00FA7DEC">
      <w:pPr>
        <w:pStyle w:val="RUS11"/>
        <w:spacing w:before="120"/>
        <w:ind w:left="0"/>
      </w:pPr>
      <w:r>
        <w:t>3</w:t>
      </w:r>
      <w:r w:rsidR="004B149C">
        <w:t>6</w:t>
      </w:r>
      <w:r>
        <w:t xml:space="preserve">.7. </w:t>
      </w:r>
      <w:r w:rsidR="00E6583B"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6583B" w:rsidRPr="003107A8" w:rsidRDefault="009F7BB0" w:rsidP="00FA7DEC">
      <w:pPr>
        <w:pStyle w:val="RUS11"/>
        <w:spacing w:before="120"/>
        <w:ind w:left="0"/>
      </w:pPr>
      <w:r>
        <w:t>3</w:t>
      </w:r>
      <w:r w:rsidR="004B149C">
        <w:t>6</w:t>
      </w:r>
      <w:r>
        <w:t xml:space="preserve">.8. </w:t>
      </w:r>
      <w:r w:rsidR="00E6583B"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6583B" w:rsidRPr="003107A8" w:rsidRDefault="009F7BB0" w:rsidP="00FA7DEC">
      <w:pPr>
        <w:pStyle w:val="RUS11"/>
        <w:spacing w:before="120"/>
        <w:ind w:left="0"/>
      </w:pPr>
      <w:r>
        <w:t>3</w:t>
      </w:r>
      <w:r w:rsidR="004B149C">
        <w:t>6</w:t>
      </w:r>
      <w:r>
        <w:t xml:space="preserve">.9. </w:t>
      </w:r>
      <w:r w:rsidR="00E6583B" w:rsidRPr="003107A8">
        <w:t>При исполнении Договора Стороны руководствуются следующими антикоррупционными условиями:</w:t>
      </w:r>
    </w:p>
    <w:p w:rsidR="00E6583B" w:rsidRPr="003107A8" w:rsidRDefault="009F7BB0" w:rsidP="00E6583B">
      <w:pPr>
        <w:pStyle w:val="RUS111"/>
      </w:pPr>
      <w:r>
        <w:t>3</w:t>
      </w:r>
      <w:r w:rsidR="004B149C">
        <w:t>6</w:t>
      </w:r>
      <w:r>
        <w:t xml:space="preserve">.10. </w:t>
      </w:r>
      <w:r w:rsidR="00E6583B"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E6583B" w:rsidRPr="003107A8" w:rsidRDefault="009F7BB0" w:rsidP="00E6583B">
      <w:pPr>
        <w:pStyle w:val="RUS111"/>
      </w:pPr>
      <w:r>
        <w:t>3</w:t>
      </w:r>
      <w:r w:rsidR="004B149C">
        <w:t>6</w:t>
      </w:r>
      <w:r>
        <w:t xml:space="preserve">.11. </w:t>
      </w:r>
      <w:r w:rsidR="00E6583B"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E6583B">
        <w:t xml:space="preserve"> </w:t>
      </w:r>
      <w:r w:rsidR="00E6583B" w:rsidRPr="003107A8">
        <w:t>/</w:t>
      </w:r>
      <w:r w:rsidR="00E6583B">
        <w:t xml:space="preserve"> </w:t>
      </w:r>
      <w:r w:rsidR="00E6583B"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583B" w:rsidRPr="003107A8" w:rsidRDefault="009F7BB0" w:rsidP="00E6583B">
      <w:pPr>
        <w:pStyle w:val="RUS111"/>
      </w:pPr>
      <w:r>
        <w:t>3</w:t>
      </w:r>
      <w:r w:rsidR="004B149C">
        <w:t>6</w:t>
      </w:r>
      <w:r>
        <w:t xml:space="preserve">.12. </w:t>
      </w:r>
      <w:r w:rsidR="00E6583B"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6583B" w:rsidRPr="003107A8" w:rsidRDefault="009F7BB0" w:rsidP="00E6583B">
      <w:pPr>
        <w:pStyle w:val="RUS111"/>
      </w:pPr>
      <w:r>
        <w:t>3</w:t>
      </w:r>
      <w:r w:rsidR="004B149C">
        <w:t>6</w:t>
      </w:r>
      <w:r>
        <w:t xml:space="preserve">.13. </w:t>
      </w:r>
      <w:r w:rsidR="00E6583B" w:rsidRPr="003107A8">
        <w:t>Под действиями работника, осуществляемыми в пользу стимулирующей его Стороны, понимаются:</w:t>
      </w:r>
    </w:p>
    <w:p w:rsidR="00E6583B" w:rsidRPr="003107A8" w:rsidRDefault="00E6583B" w:rsidP="00C014B4">
      <w:pPr>
        <w:pStyle w:val="RUS"/>
        <w:spacing w:after="0"/>
      </w:pPr>
      <w:r w:rsidRPr="003107A8">
        <w:t>предоставление неоправданных преимуществ по сравнению с другими клиентами;</w:t>
      </w:r>
    </w:p>
    <w:p w:rsidR="00E6583B" w:rsidRPr="003107A8" w:rsidRDefault="00E6583B" w:rsidP="00C014B4">
      <w:pPr>
        <w:pStyle w:val="RUS"/>
        <w:spacing w:after="0"/>
      </w:pPr>
      <w:r w:rsidRPr="003107A8">
        <w:t>предоставление каких-либо гарантий;</w:t>
      </w:r>
    </w:p>
    <w:p w:rsidR="00E6583B" w:rsidRPr="003107A8" w:rsidRDefault="00E6583B" w:rsidP="00C014B4">
      <w:pPr>
        <w:pStyle w:val="RUS"/>
        <w:spacing w:after="0"/>
      </w:pPr>
      <w:r w:rsidRPr="003107A8">
        <w:t>ускорение существующих процедур;</w:t>
      </w:r>
    </w:p>
    <w:p w:rsidR="00E6583B" w:rsidRPr="003107A8" w:rsidRDefault="00E6583B" w:rsidP="00C014B4">
      <w:pPr>
        <w:pStyle w:val="RUS"/>
        <w:spacing w:after="0"/>
      </w:pPr>
      <w:r w:rsidRPr="003107A8">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6583B" w:rsidRPr="003107A8" w:rsidRDefault="009F7BB0" w:rsidP="00E6583B">
      <w:pPr>
        <w:pStyle w:val="RUS111"/>
      </w:pPr>
      <w:r>
        <w:t>3</w:t>
      </w:r>
      <w:r w:rsidR="004B149C">
        <w:t>6</w:t>
      </w:r>
      <w:r>
        <w:t xml:space="preserve">.14. </w:t>
      </w:r>
      <w:r w:rsidR="00E6583B"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6583B" w:rsidRPr="003107A8" w:rsidRDefault="009F7BB0" w:rsidP="00E6583B">
      <w:pPr>
        <w:pStyle w:val="RUS111"/>
      </w:pPr>
      <w:r>
        <w:t>3</w:t>
      </w:r>
      <w:r w:rsidR="004B149C">
        <w:t>6</w:t>
      </w:r>
      <w:r>
        <w:t xml:space="preserve">.15. </w:t>
      </w:r>
      <w:r w:rsidR="00E6583B"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00E6583B" w:rsidRPr="003107A8">
        <w:rPr>
          <w:iCs/>
        </w:rPr>
        <w:t>Российской Федерации</w:t>
      </w:r>
      <w:r w:rsidR="00E6583B" w:rsidRPr="003107A8">
        <w:t xml:space="preserve"> «Коммерческий подкуп», материалы внутренних расследований Стороны направляют в правоохранительные органы.</w:t>
      </w:r>
    </w:p>
    <w:p w:rsidR="00E6583B" w:rsidRPr="003107A8" w:rsidRDefault="009F7BB0" w:rsidP="00E6583B">
      <w:pPr>
        <w:pStyle w:val="RUS111"/>
      </w:pPr>
      <w:r>
        <w:t>3</w:t>
      </w:r>
      <w:r w:rsidR="004B149C">
        <w:t>6</w:t>
      </w:r>
      <w:r>
        <w:t xml:space="preserve">.16. </w:t>
      </w:r>
      <w:r w:rsidR="00E6583B"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583B" w:rsidRPr="003107A8" w:rsidRDefault="009F7BB0" w:rsidP="00E6583B">
      <w:pPr>
        <w:pStyle w:val="RUS111"/>
      </w:pPr>
      <w:r>
        <w:t>3</w:t>
      </w:r>
      <w:r w:rsidR="004B149C">
        <w:t>6</w:t>
      </w:r>
      <w:r>
        <w:t xml:space="preserve">.17. </w:t>
      </w:r>
      <w:r w:rsidR="00E6583B"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6583B" w:rsidRPr="003107A8" w:rsidRDefault="009F7BB0" w:rsidP="00E6583B">
      <w:pPr>
        <w:pStyle w:val="RUS111"/>
      </w:pPr>
      <w:r>
        <w:t>3</w:t>
      </w:r>
      <w:r w:rsidR="004B149C">
        <w:t>6</w:t>
      </w:r>
      <w:r>
        <w:t xml:space="preserve">.18. </w:t>
      </w:r>
      <w:r w:rsidR="00E6583B"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66468" w:rsidRDefault="009F7BB0" w:rsidP="00E6583B">
      <w:pPr>
        <w:pStyle w:val="RUS111"/>
      </w:pPr>
      <w:r>
        <w:t>3</w:t>
      </w:r>
      <w:r w:rsidR="004B149C">
        <w:t>6</w:t>
      </w:r>
      <w:r>
        <w:t xml:space="preserve">.19. </w:t>
      </w:r>
      <w:r w:rsidR="00E6583B"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6583B" w:rsidRPr="003107A8" w:rsidRDefault="009F7BB0" w:rsidP="00E6583B">
      <w:pPr>
        <w:pStyle w:val="RUS111"/>
      </w:pPr>
      <w:r>
        <w:t>3</w:t>
      </w:r>
      <w:r w:rsidR="004B149C">
        <w:t>6</w:t>
      </w:r>
      <w:r>
        <w:t xml:space="preserve">.20. </w:t>
      </w:r>
      <w:r w:rsidR="00E6583B"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6583B" w:rsidRDefault="009F7BB0" w:rsidP="004B149C">
      <w:pPr>
        <w:pStyle w:val="RUS11"/>
        <w:spacing w:before="120"/>
        <w:ind w:left="0"/>
      </w:pPr>
      <w:r>
        <w:t>3</w:t>
      </w:r>
      <w:r w:rsidR="004B149C">
        <w:t>6</w:t>
      </w:r>
      <w:r>
        <w:t xml:space="preserve">.21. </w:t>
      </w:r>
      <w:r w:rsidR="00E6583B"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6583B" w:rsidRPr="003107A8" w:rsidRDefault="009F7BB0" w:rsidP="00E6583B">
      <w:pPr>
        <w:pStyle w:val="RUS1"/>
        <w:spacing w:before="120"/>
      </w:pPr>
      <w:bookmarkStart w:id="201" w:name="_Toc502142580"/>
      <w:bookmarkStart w:id="202" w:name="_Toc499813177"/>
      <w:bookmarkStart w:id="203" w:name="_Toc13493708"/>
      <w:r>
        <w:t>3</w:t>
      </w:r>
      <w:r w:rsidR="004B149C">
        <w:t>7</w:t>
      </w:r>
      <w:r>
        <w:t xml:space="preserve">. </w:t>
      </w:r>
      <w:r w:rsidR="00E6583B" w:rsidRPr="003107A8">
        <w:t>Перечень документов, прилагаемых к настоящему Договору</w:t>
      </w:r>
      <w:bookmarkEnd w:id="201"/>
      <w:bookmarkEnd w:id="202"/>
      <w:bookmarkEnd w:id="203"/>
    </w:p>
    <w:p w:rsidR="0081029A" w:rsidRPr="006045CB" w:rsidRDefault="000720F5" w:rsidP="00D75F85">
      <w:pPr>
        <w:spacing w:line="288" w:lineRule="auto"/>
        <w:jc w:val="both"/>
        <w:rPr>
          <w:sz w:val="22"/>
          <w:szCs w:val="22"/>
        </w:rPr>
      </w:pPr>
      <w:r w:rsidRPr="006045CB">
        <w:rPr>
          <w:sz w:val="22"/>
          <w:szCs w:val="22"/>
        </w:rPr>
        <w:t>Приложение №</w:t>
      </w:r>
      <w:r w:rsidR="00FC06E8" w:rsidRPr="006045CB">
        <w:rPr>
          <w:sz w:val="22"/>
          <w:szCs w:val="22"/>
        </w:rPr>
        <w:t xml:space="preserve"> </w:t>
      </w:r>
      <w:r w:rsidR="00E6583B" w:rsidRPr="006045CB">
        <w:rPr>
          <w:sz w:val="22"/>
          <w:szCs w:val="22"/>
        </w:rPr>
        <w:t xml:space="preserve">1 </w:t>
      </w:r>
      <w:r w:rsidR="00E6583B" w:rsidRPr="006045CB">
        <w:rPr>
          <w:sz w:val="22"/>
          <w:szCs w:val="22"/>
        </w:rPr>
        <w:tab/>
        <w:t>Протокол согласования договорной цены</w:t>
      </w:r>
      <w:r w:rsidR="006045CB">
        <w:rPr>
          <w:sz w:val="22"/>
          <w:szCs w:val="22"/>
        </w:rPr>
        <w:t>.</w:t>
      </w:r>
    </w:p>
    <w:p w:rsidR="00E6583B" w:rsidRPr="00CD52D6" w:rsidRDefault="003616A5" w:rsidP="00D75F85">
      <w:pPr>
        <w:spacing w:line="288" w:lineRule="auto"/>
        <w:jc w:val="both"/>
        <w:rPr>
          <w:sz w:val="22"/>
          <w:szCs w:val="22"/>
        </w:rPr>
      </w:pPr>
      <w:r w:rsidRPr="006045CB">
        <w:rPr>
          <w:sz w:val="22"/>
          <w:szCs w:val="22"/>
        </w:rPr>
        <w:t>Приложение № 2</w:t>
      </w:r>
      <w:r w:rsidR="00E6583B" w:rsidRPr="006045CB">
        <w:rPr>
          <w:sz w:val="22"/>
          <w:szCs w:val="22"/>
        </w:rPr>
        <w:tab/>
        <w:t>Расчет договорной цены</w:t>
      </w:r>
      <w:r w:rsidR="006045CB">
        <w:rPr>
          <w:sz w:val="22"/>
          <w:szCs w:val="22"/>
        </w:rPr>
        <w:t>.</w:t>
      </w:r>
    </w:p>
    <w:p w:rsidR="00E6583B" w:rsidRPr="006045CB" w:rsidRDefault="00E6583B" w:rsidP="00D75F85">
      <w:pPr>
        <w:spacing w:line="288" w:lineRule="auto"/>
        <w:jc w:val="both"/>
        <w:rPr>
          <w:sz w:val="22"/>
          <w:szCs w:val="22"/>
        </w:rPr>
      </w:pPr>
      <w:r w:rsidRPr="006045CB">
        <w:rPr>
          <w:sz w:val="22"/>
          <w:szCs w:val="22"/>
        </w:rPr>
        <w:t>Приложение №</w:t>
      </w:r>
      <w:r w:rsidR="003616A5" w:rsidRPr="006045CB">
        <w:rPr>
          <w:sz w:val="22"/>
          <w:szCs w:val="22"/>
        </w:rPr>
        <w:t xml:space="preserve"> 3</w:t>
      </w:r>
      <w:r w:rsidRPr="006045CB">
        <w:rPr>
          <w:sz w:val="22"/>
          <w:szCs w:val="22"/>
        </w:rPr>
        <w:tab/>
      </w:r>
      <w:r w:rsidR="003616A5" w:rsidRPr="006045CB">
        <w:rPr>
          <w:sz w:val="22"/>
          <w:szCs w:val="22"/>
        </w:rPr>
        <w:t>График выполнения работ</w:t>
      </w:r>
      <w:r w:rsidR="006045CB">
        <w:rPr>
          <w:sz w:val="22"/>
          <w:szCs w:val="22"/>
        </w:rPr>
        <w:t>.</w:t>
      </w:r>
    </w:p>
    <w:p w:rsidR="00E6583B" w:rsidRPr="006045CB" w:rsidRDefault="00E6583B" w:rsidP="00D75F85">
      <w:pPr>
        <w:spacing w:line="288" w:lineRule="auto"/>
        <w:jc w:val="both"/>
        <w:rPr>
          <w:sz w:val="22"/>
        </w:rPr>
      </w:pPr>
      <w:r w:rsidRPr="006045CB">
        <w:rPr>
          <w:sz w:val="22"/>
        </w:rPr>
        <w:t>Приложение №</w:t>
      </w:r>
      <w:r w:rsidR="003616A5" w:rsidRPr="006045CB">
        <w:rPr>
          <w:sz w:val="22"/>
        </w:rPr>
        <w:t xml:space="preserve"> 4</w:t>
      </w:r>
      <w:r w:rsidRPr="006045CB">
        <w:rPr>
          <w:sz w:val="22"/>
        </w:rPr>
        <w:tab/>
      </w:r>
      <w:r w:rsidR="003616A5" w:rsidRPr="006045CB">
        <w:rPr>
          <w:sz w:val="22"/>
        </w:rPr>
        <w:t>Сводный расчет стоимости</w:t>
      </w:r>
      <w:r w:rsidR="006045CB">
        <w:rPr>
          <w:sz w:val="22"/>
        </w:rPr>
        <w:t>.</w:t>
      </w:r>
    </w:p>
    <w:p w:rsidR="003616A5" w:rsidRPr="0051336A" w:rsidRDefault="00E6583B" w:rsidP="00CF2046">
      <w:pPr>
        <w:spacing w:line="288" w:lineRule="auto"/>
        <w:jc w:val="both"/>
        <w:rPr>
          <w:sz w:val="22"/>
        </w:rPr>
      </w:pPr>
      <w:r w:rsidRPr="0051336A">
        <w:rPr>
          <w:sz w:val="22"/>
        </w:rPr>
        <w:t>Приложение №</w:t>
      </w:r>
      <w:r w:rsidR="003616A5" w:rsidRPr="0051336A">
        <w:rPr>
          <w:sz w:val="22"/>
        </w:rPr>
        <w:t xml:space="preserve"> 4.1.</w:t>
      </w:r>
      <w:r w:rsidRPr="0051336A">
        <w:rPr>
          <w:sz w:val="22"/>
        </w:rPr>
        <w:tab/>
      </w:r>
      <w:r w:rsidR="00CF2046" w:rsidRPr="0051336A">
        <w:rPr>
          <w:sz w:val="22"/>
        </w:rPr>
        <w:t xml:space="preserve">Локальный </w:t>
      </w:r>
      <w:r w:rsidR="00A51DDB" w:rsidRPr="0051336A">
        <w:rPr>
          <w:sz w:val="22"/>
        </w:rPr>
        <w:t xml:space="preserve">ресурсный </w:t>
      </w:r>
      <w:r w:rsidR="00CF2046" w:rsidRPr="0051336A">
        <w:rPr>
          <w:sz w:val="22"/>
        </w:rPr>
        <w:t>сметный расчет</w:t>
      </w:r>
      <w:r w:rsidR="000967A7" w:rsidRPr="0051336A">
        <w:rPr>
          <w:sz w:val="22"/>
        </w:rPr>
        <w:t xml:space="preserve"> №02-01-01 по объекту: «Гидротурбина 4. Инв. № 00040604. Техническое перевооружение Замена рабочего колеса Братской ГЭС ГА №4»</w:t>
      </w:r>
      <w:r w:rsidR="0051336A" w:rsidRPr="0051336A">
        <w:rPr>
          <w:sz w:val="22"/>
        </w:rPr>
        <w:t xml:space="preserve"> - Вывозка старого рабочего колеса 4ГА с МП-1 на центральный склад БГЭС</w:t>
      </w:r>
      <w:r w:rsidR="000967A7" w:rsidRPr="0051336A">
        <w:rPr>
          <w:sz w:val="22"/>
        </w:rPr>
        <w:t>.</w:t>
      </w:r>
    </w:p>
    <w:p w:rsidR="003616A5" w:rsidRPr="0051336A" w:rsidRDefault="003616A5" w:rsidP="00CF2046">
      <w:pPr>
        <w:spacing w:line="288" w:lineRule="auto"/>
        <w:jc w:val="both"/>
        <w:rPr>
          <w:sz w:val="22"/>
        </w:rPr>
      </w:pPr>
      <w:r w:rsidRPr="0051336A">
        <w:rPr>
          <w:sz w:val="22"/>
        </w:rPr>
        <w:t>Приложение № 4.2.</w:t>
      </w:r>
      <w:r w:rsidRPr="0051336A">
        <w:rPr>
          <w:sz w:val="22"/>
        </w:rPr>
        <w:tab/>
      </w:r>
      <w:r w:rsidR="00A51DDB" w:rsidRPr="0051336A">
        <w:rPr>
          <w:sz w:val="22"/>
        </w:rPr>
        <w:t>Локальный ресурсный сметный расчет №02-01-0</w:t>
      </w:r>
      <w:r w:rsidR="0051336A" w:rsidRPr="0051336A">
        <w:rPr>
          <w:sz w:val="22"/>
        </w:rPr>
        <w:t>2</w:t>
      </w:r>
      <w:r w:rsidR="00A51DDB" w:rsidRPr="0051336A">
        <w:rPr>
          <w:sz w:val="22"/>
        </w:rPr>
        <w:t xml:space="preserve"> по объекту</w:t>
      </w:r>
      <w:r w:rsidR="000967A7" w:rsidRPr="0051336A">
        <w:rPr>
          <w:sz w:val="22"/>
        </w:rPr>
        <w:t>: «Гидротурбина 4. Инв. № 00040604. Техническое перевооружение Замена рабочего колеса Братской ГЭС ГА №4</w:t>
      </w:r>
      <w:r w:rsidR="0051336A" w:rsidRPr="0051336A">
        <w:rPr>
          <w:sz w:val="22"/>
        </w:rPr>
        <w:t>» - Сопутствующие работы.</w:t>
      </w:r>
    </w:p>
    <w:p w:rsidR="0051336A" w:rsidRPr="0051336A" w:rsidRDefault="00EA0FE8" w:rsidP="0051336A">
      <w:pPr>
        <w:spacing w:line="288" w:lineRule="auto"/>
        <w:jc w:val="both"/>
        <w:rPr>
          <w:sz w:val="22"/>
        </w:rPr>
      </w:pPr>
      <w:r w:rsidRPr="0051336A">
        <w:rPr>
          <w:sz w:val="22"/>
        </w:rPr>
        <w:lastRenderedPageBreak/>
        <w:t>Приложение 4.1.1.</w:t>
      </w:r>
      <w:r w:rsidR="00A51DDB" w:rsidRPr="0051336A">
        <w:rPr>
          <w:sz w:val="22"/>
        </w:rPr>
        <w:t xml:space="preserve"> Ведомость объёмов работ №02-01-01 по объекту: «Гидротурбина 4. Инв. № 00040604. Техническое перевооружение Замена рабочего колеса Братской ГЭС ГА №4»</w:t>
      </w:r>
      <w:r w:rsidR="0051336A" w:rsidRPr="0051336A">
        <w:rPr>
          <w:sz w:val="22"/>
        </w:rPr>
        <w:t xml:space="preserve"> - Вывозка старого рабочего колеса 4ГА с МП-1 на центральный склад БГЭС.</w:t>
      </w:r>
    </w:p>
    <w:p w:rsidR="00EA0FE8" w:rsidRPr="00A51DDB" w:rsidRDefault="00EA0FE8" w:rsidP="00CF2046">
      <w:pPr>
        <w:spacing w:line="288" w:lineRule="auto"/>
        <w:jc w:val="both"/>
        <w:rPr>
          <w:sz w:val="22"/>
        </w:rPr>
      </w:pPr>
      <w:r w:rsidRPr="0051336A">
        <w:rPr>
          <w:sz w:val="22"/>
        </w:rPr>
        <w:t>Приложение 4.2.1.</w:t>
      </w:r>
      <w:r w:rsidR="00A51DDB" w:rsidRPr="0051336A">
        <w:rPr>
          <w:sz w:val="22"/>
        </w:rPr>
        <w:t xml:space="preserve"> Ведомость объёмов работ №02-01-01 по объекту: «Гидротурбина 4. Инв. № 00040604. Техническое перевооружение Замена рабочего колеса Братской ГЭС ГА №4»</w:t>
      </w:r>
      <w:r w:rsidR="0051336A" w:rsidRPr="0051336A">
        <w:rPr>
          <w:sz w:val="22"/>
        </w:rPr>
        <w:t xml:space="preserve"> - Сопутствующие работы.</w:t>
      </w:r>
    </w:p>
    <w:p w:rsidR="00B377D5" w:rsidRPr="00EA0FE8" w:rsidRDefault="00B94786" w:rsidP="00D75F85">
      <w:pPr>
        <w:pStyle w:val="a6"/>
        <w:spacing w:line="288" w:lineRule="auto"/>
        <w:jc w:val="both"/>
        <w:rPr>
          <w:bCs/>
          <w:sz w:val="22"/>
          <w:szCs w:val="22"/>
        </w:rPr>
      </w:pPr>
      <w:r w:rsidRPr="00EA0FE8">
        <w:rPr>
          <w:bCs/>
          <w:sz w:val="22"/>
          <w:szCs w:val="22"/>
        </w:rPr>
        <w:t>Приложение № 5</w:t>
      </w:r>
      <w:r w:rsidR="000720F5" w:rsidRPr="00EA0FE8">
        <w:rPr>
          <w:bCs/>
          <w:sz w:val="22"/>
          <w:szCs w:val="22"/>
        </w:rPr>
        <w:t xml:space="preserve"> </w:t>
      </w:r>
      <w:r w:rsidR="000720F5" w:rsidRPr="00EA0FE8">
        <w:rPr>
          <w:bCs/>
          <w:sz w:val="22"/>
          <w:szCs w:val="22"/>
        </w:rPr>
        <w:tab/>
      </w:r>
      <w:r w:rsidR="00393CB3" w:rsidRPr="00EA0FE8">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B377D5" w:rsidRPr="00EA0FE8">
        <w:rPr>
          <w:bCs/>
          <w:sz w:val="22"/>
          <w:szCs w:val="22"/>
        </w:rPr>
        <w:t xml:space="preserve"> </w:t>
      </w:r>
    </w:p>
    <w:p w:rsidR="00393CB3" w:rsidRPr="00EA0FE8" w:rsidRDefault="00393CB3" w:rsidP="00393CB3">
      <w:pPr>
        <w:pStyle w:val="a6"/>
        <w:spacing w:line="288" w:lineRule="auto"/>
        <w:jc w:val="both"/>
        <w:rPr>
          <w:bCs/>
          <w:sz w:val="22"/>
          <w:szCs w:val="22"/>
        </w:rPr>
      </w:pPr>
      <w:r w:rsidRPr="00EA0FE8">
        <w:rPr>
          <w:bCs/>
          <w:sz w:val="22"/>
          <w:szCs w:val="22"/>
        </w:rPr>
        <w:t xml:space="preserve">Приложение № </w:t>
      </w:r>
      <w:r w:rsidR="00E07367">
        <w:rPr>
          <w:bCs/>
          <w:sz w:val="22"/>
          <w:szCs w:val="22"/>
        </w:rPr>
        <w:t>6</w:t>
      </w:r>
      <w:r w:rsidRPr="00EA0FE8">
        <w:rPr>
          <w:bCs/>
          <w:sz w:val="22"/>
          <w:szCs w:val="22"/>
        </w:rPr>
        <w:tab/>
        <w:t>Образец Акта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B377D5" w:rsidRPr="00393CB3" w:rsidRDefault="00BB0C39" w:rsidP="00D75F85">
      <w:pPr>
        <w:pStyle w:val="a6"/>
        <w:spacing w:line="288" w:lineRule="auto"/>
        <w:jc w:val="both"/>
        <w:rPr>
          <w:bCs/>
          <w:sz w:val="22"/>
          <w:szCs w:val="22"/>
        </w:rPr>
      </w:pPr>
      <w:r w:rsidRPr="00393CB3">
        <w:rPr>
          <w:bCs/>
          <w:sz w:val="22"/>
          <w:szCs w:val="22"/>
        </w:rPr>
        <w:t xml:space="preserve">Приложение № 7         </w:t>
      </w:r>
      <w:r w:rsidR="00B377D5" w:rsidRPr="00393CB3">
        <w:rPr>
          <w:bCs/>
          <w:sz w:val="22"/>
          <w:szCs w:val="22"/>
        </w:rPr>
        <w:t>Гарантии и заверения</w:t>
      </w:r>
      <w:r w:rsidR="006045CB">
        <w:rPr>
          <w:bCs/>
          <w:sz w:val="22"/>
          <w:szCs w:val="22"/>
        </w:rPr>
        <w:t>.</w:t>
      </w:r>
    </w:p>
    <w:p w:rsidR="00BB0C39" w:rsidRPr="00393CB3" w:rsidRDefault="00BB0C39" w:rsidP="00D75F85">
      <w:pPr>
        <w:pStyle w:val="a6"/>
        <w:spacing w:line="288" w:lineRule="auto"/>
        <w:jc w:val="both"/>
        <w:rPr>
          <w:bCs/>
          <w:sz w:val="22"/>
          <w:szCs w:val="22"/>
        </w:rPr>
      </w:pPr>
      <w:r w:rsidRPr="00393CB3">
        <w:rPr>
          <w:bCs/>
          <w:sz w:val="22"/>
          <w:szCs w:val="22"/>
        </w:rPr>
        <w:t>Приложение № 8         Нормативно-техническая документация</w:t>
      </w:r>
      <w:r w:rsidR="006045CB">
        <w:rPr>
          <w:bCs/>
          <w:sz w:val="22"/>
          <w:szCs w:val="22"/>
        </w:rPr>
        <w:t>.</w:t>
      </w:r>
    </w:p>
    <w:p w:rsidR="00BB0C39" w:rsidRPr="00393CB3" w:rsidRDefault="00BB0C39" w:rsidP="00D75F85">
      <w:pPr>
        <w:pStyle w:val="a6"/>
        <w:spacing w:line="288" w:lineRule="auto"/>
        <w:jc w:val="both"/>
        <w:rPr>
          <w:bCs/>
          <w:sz w:val="22"/>
          <w:szCs w:val="22"/>
        </w:rPr>
      </w:pPr>
      <w:r w:rsidRPr="00393CB3">
        <w:rPr>
          <w:bCs/>
          <w:sz w:val="22"/>
          <w:szCs w:val="22"/>
        </w:rPr>
        <w:t>Приложение № 9</w:t>
      </w:r>
      <w:r w:rsidRPr="00393CB3">
        <w:rPr>
          <w:bCs/>
          <w:sz w:val="22"/>
          <w:szCs w:val="22"/>
        </w:rPr>
        <w:tab/>
      </w:r>
      <w:r w:rsidR="00E07367">
        <w:rPr>
          <w:bCs/>
          <w:sz w:val="22"/>
          <w:szCs w:val="22"/>
        </w:rPr>
        <w:t xml:space="preserve">Образец - </w:t>
      </w:r>
      <w:r w:rsidRPr="00393CB3">
        <w:rPr>
          <w:bCs/>
          <w:sz w:val="22"/>
          <w:szCs w:val="22"/>
        </w:rPr>
        <w:t>Форма акта приема-передачи имущества</w:t>
      </w:r>
      <w:r w:rsidR="006045CB">
        <w:rPr>
          <w:bCs/>
          <w:sz w:val="22"/>
          <w:szCs w:val="22"/>
        </w:rPr>
        <w:t>.</w:t>
      </w:r>
    </w:p>
    <w:p w:rsidR="00BB0C39" w:rsidRPr="00393CB3" w:rsidRDefault="00BB0C39" w:rsidP="00D75F85">
      <w:pPr>
        <w:pStyle w:val="a6"/>
        <w:spacing w:line="288" w:lineRule="auto"/>
        <w:jc w:val="both"/>
        <w:rPr>
          <w:bCs/>
          <w:sz w:val="22"/>
          <w:szCs w:val="22"/>
        </w:rPr>
      </w:pPr>
      <w:r w:rsidRPr="00393CB3">
        <w:rPr>
          <w:bCs/>
          <w:sz w:val="22"/>
          <w:szCs w:val="22"/>
        </w:rPr>
        <w:t>Приложение № 10</w:t>
      </w:r>
      <w:r w:rsidRPr="00393CB3">
        <w:rPr>
          <w:bCs/>
          <w:sz w:val="22"/>
          <w:szCs w:val="22"/>
        </w:rPr>
        <w:tab/>
      </w:r>
      <w:r w:rsidR="00393CB3" w:rsidRPr="00393CB3">
        <w:rPr>
          <w:bCs/>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BB0C39" w:rsidRPr="00393CB3" w:rsidRDefault="00BB0C39" w:rsidP="00D75F85">
      <w:pPr>
        <w:pStyle w:val="a6"/>
        <w:spacing w:line="288" w:lineRule="auto"/>
        <w:jc w:val="both"/>
        <w:rPr>
          <w:bCs/>
          <w:sz w:val="22"/>
          <w:szCs w:val="22"/>
        </w:rPr>
      </w:pPr>
      <w:r w:rsidRPr="00393CB3">
        <w:rPr>
          <w:bCs/>
          <w:sz w:val="22"/>
          <w:szCs w:val="22"/>
        </w:rPr>
        <w:t xml:space="preserve">Приложение № 11 </w:t>
      </w:r>
      <w:r w:rsidRPr="00393CB3">
        <w:rPr>
          <w:bCs/>
          <w:sz w:val="22"/>
          <w:szCs w:val="22"/>
        </w:rPr>
        <w:tab/>
        <w:t>Соглашение о соблюдении Подрядчиком требований в области антитеррористической безопасности</w:t>
      </w:r>
      <w:r w:rsidR="00393CB3" w:rsidRPr="00393CB3">
        <w:rPr>
          <w:bCs/>
          <w:sz w:val="22"/>
          <w:szCs w:val="22"/>
        </w:rPr>
        <w:t>.</w:t>
      </w:r>
    </w:p>
    <w:p w:rsidR="00BB0C39" w:rsidRDefault="00BB0C39" w:rsidP="00D75F85">
      <w:pPr>
        <w:pStyle w:val="a6"/>
        <w:spacing w:line="288" w:lineRule="auto"/>
        <w:jc w:val="both"/>
        <w:rPr>
          <w:bCs/>
          <w:sz w:val="22"/>
          <w:szCs w:val="22"/>
        </w:rPr>
      </w:pPr>
      <w:r w:rsidRPr="00393CB3">
        <w:rPr>
          <w:bCs/>
          <w:sz w:val="22"/>
          <w:szCs w:val="22"/>
        </w:rPr>
        <w:t>Приложение № 12</w:t>
      </w:r>
      <w:r w:rsidRPr="00393CB3">
        <w:rPr>
          <w:bCs/>
          <w:sz w:val="22"/>
          <w:szCs w:val="22"/>
        </w:rPr>
        <w:tab/>
        <w:t>О соблюдении мер санитарно-эпидемиологической защиты, связанной с профилактикой распространения коронавирусной инфекции COVID-19</w:t>
      </w:r>
      <w:r w:rsidR="00D75F85" w:rsidRPr="00393CB3">
        <w:rPr>
          <w:bCs/>
          <w:sz w:val="22"/>
          <w:szCs w:val="22"/>
        </w:rPr>
        <w:t>.</w:t>
      </w:r>
    </w:p>
    <w:p w:rsidR="00E6583B" w:rsidRDefault="005820C5" w:rsidP="00E6583B">
      <w:pPr>
        <w:pStyle w:val="RUS1"/>
        <w:spacing w:before="120"/>
      </w:pPr>
      <w:bookmarkStart w:id="204" w:name="_Toc502142581"/>
      <w:bookmarkStart w:id="205" w:name="_Toc499813178"/>
      <w:bookmarkStart w:id="206" w:name="_Toc13493709"/>
      <w:r>
        <w:t>3</w:t>
      </w:r>
      <w:r w:rsidR="004B149C">
        <w:t>8</w:t>
      </w:r>
      <w:r>
        <w:t xml:space="preserve">. </w:t>
      </w:r>
      <w:r w:rsidR="00E6583B" w:rsidRPr="003107A8">
        <w:t>Реквизиты и подписи Сторон</w:t>
      </w:r>
      <w:bookmarkEnd w:id="204"/>
      <w:bookmarkEnd w:id="205"/>
      <w:bookmarkEnd w:id="206"/>
    </w:p>
    <w:tbl>
      <w:tblPr>
        <w:tblpPr w:leftFromText="180" w:rightFromText="180" w:vertAnchor="text" w:tblpXSpec="right" w:tblpY="1"/>
        <w:tblOverlap w:val="never"/>
        <w:tblW w:w="9844" w:type="dxa"/>
        <w:tblLook w:val="00A0" w:firstRow="1" w:lastRow="0" w:firstColumn="1" w:lastColumn="0" w:noHBand="0" w:noVBand="0"/>
      </w:tblPr>
      <w:tblGrid>
        <w:gridCol w:w="4921"/>
        <w:gridCol w:w="4923"/>
      </w:tblGrid>
      <w:tr w:rsidR="00447CAE" w:rsidRPr="00096533" w:rsidTr="007A0DA9">
        <w:trPr>
          <w:cantSplit/>
          <w:trHeight w:val="128"/>
        </w:trPr>
        <w:tc>
          <w:tcPr>
            <w:tcW w:w="4921" w:type="dxa"/>
          </w:tcPr>
          <w:p w:rsidR="00EB2C65" w:rsidRPr="00EB2C65" w:rsidRDefault="00EB2C65" w:rsidP="00EB2C65">
            <w:pPr>
              <w:pStyle w:val="ac"/>
              <w:spacing w:after="0"/>
              <w:ind w:left="0"/>
              <w:rPr>
                <w:b/>
                <w:color w:val="000000"/>
                <w:sz w:val="22"/>
                <w:szCs w:val="22"/>
              </w:rPr>
            </w:pPr>
          </w:p>
        </w:tc>
        <w:tc>
          <w:tcPr>
            <w:tcW w:w="4923" w:type="dxa"/>
          </w:tcPr>
          <w:p w:rsidR="00447CAE" w:rsidRPr="00EB2C65" w:rsidRDefault="00447CAE" w:rsidP="00447CAE">
            <w:pPr>
              <w:widowControl w:val="0"/>
              <w:autoSpaceDE w:val="0"/>
              <w:autoSpaceDN w:val="0"/>
              <w:adjustRightInd w:val="0"/>
              <w:spacing w:before="120" w:after="120"/>
              <w:rPr>
                <w:b/>
                <w:color w:val="000000"/>
                <w:sz w:val="22"/>
                <w:szCs w:val="22"/>
              </w:rPr>
            </w:pPr>
            <w:r w:rsidRPr="00EB2C65">
              <w:rPr>
                <w:b/>
                <w:color w:val="000000"/>
                <w:sz w:val="22"/>
                <w:szCs w:val="22"/>
              </w:rPr>
              <w:t>Заказчик:</w:t>
            </w:r>
          </w:p>
          <w:p w:rsidR="00447CAE" w:rsidRPr="00EB2C65" w:rsidRDefault="00447CAE" w:rsidP="00447CAE">
            <w:pPr>
              <w:jc w:val="both"/>
              <w:rPr>
                <w:b/>
                <w:bCs/>
                <w:sz w:val="22"/>
                <w:szCs w:val="22"/>
              </w:rPr>
            </w:pPr>
            <w:r w:rsidRPr="00EB2C65">
              <w:rPr>
                <w:b/>
                <w:bCs/>
                <w:sz w:val="22"/>
                <w:szCs w:val="22"/>
              </w:rPr>
              <w:t xml:space="preserve">Общество с ограниченной ответственностью «ЕвроСибЭнерго-Гидрогенерация» </w:t>
            </w:r>
          </w:p>
          <w:p w:rsidR="00447CAE" w:rsidRPr="00EB2C65" w:rsidRDefault="00447CAE" w:rsidP="00447CAE">
            <w:pPr>
              <w:jc w:val="both"/>
              <w:rPr>
                <w:b/>
                <w:bCs/>
                <w:sz w:val="22"/>
                <w:szCs w:val="22"/>
              </w:rPr>
            </w:pPr>
            <w:r w:rsidRPr="00EB2C65">
              <w:rPr>
                <w:b/>
                <w:bCs/>
                <w:sz w:val="22"/>
                <w:szCs w:val="22"/>
              </w:rPr>
              <w:t>(ООО «ЕвроСибЭнерго-Гидрогенерация»)</w:t>
            </w:r>
          </w:p>
          <w:p w:rsidR="00447CAE" w:rsidRPr="00EB2C65" w:rsidRDefault="00447CAE" w:rsidP="00447CAE">
            <w:pPr>
              <w:jc w:val="both"/>
              <w:rPr>
                <w:b/>
                <w:bCs/>
                <w:sz w:val="22"/>
                <w:szCs w:val="22"/>
              </w:rPr>
            </w:pPr>
          </w:p>
          <w:p w:rsidR="00447CAE" w:rsidRPr="00EB2C65" w:rsidRDefault="00447CAE" w:rsidP="00DB3B65">
            <w:pPr>
              <w:jc w:val="both"/>
              <w:rPr>
                <w:bCs/>
                <w:sz w:val="22"/>
                <w:szCs w:val="22"/>
              </w:rPr>
            </w:pPr>
            <w:r w:rsidRPr="00EB2C65">
              <w:rPr>
                <w:b/>
                <w:bCs/>
                <w:sz w:val="22"/>
                <w:szCs w:val="22"/>
              </w:rPr>
              <w:t>Юридический и почтовый адрес:</w:t>
            </w:r>
            <w:r w:rsidRPr="00EB2C65">
              <w:rPr>
                <w:bCs/>
                <w:sz w:val="22"/>
                <w:szCs w:val="22"/>
              </w:rPr>
              <w:t xml:space="preserve"> 664003, Российская Федерация, Иркутская </w:t>
            </w:r>
            <w:proofErr w:type="gramStart"/>
            <w:r w:rsidRPr="00EB2C65">
              <w:rPr>
                <w:bCs/>
                <w:sz w:val="22"/>
                <w:szCs w:val="22"/>
              </w:rPr>
              <w:t xml:space="preserve">область,   </w:t>
            </w:r>
            <w:proofErr w:type="gramEnd"/>
            <w:r w:rsidRPr="00EB2C65">
              <w:rPr>
                <w:bCs/>
                <w:sz w:val="22"/>
                <w:szCs w:val="22"/>
              </w:rPr>
              <w:t xml:space="preserve">                        г. Иркутск, </w:t>
            </w:r>
            <w:r w:rsidRPr="00EB2C65">
              <w:rPr>
                <w:sz w:val="22"/>
                <w:szCs w:val="22"/>
              </w:rPr>
              <w:t xml:space="preserve"> </w:t>
            </w:r>
            <w:r w:rsidRPr="00EB2C65">
              <w:rPr>
                <w:bCs/>
                <w:sz w:val="22"/>
                <w:szCs w:val="22"/>
              </w:rPr>
              <w:t>ул. Тимирязева, строение 4</w:t>
            </w:r>
            <w:r w:rsidR="00DB3B65" w:rsidRPr="00EB2C65">
              <w:rPr>
                <w:bCs/>
                <w:sz w:val="22"/>
                <w:szCs w:val="22"/>
              </w:rPr>
              <w:t>.</w:t>
            </w:r>
          </w:p>
          <w:p w:rsidR="00EB2C65" w:rsidRPr="00EB2C65" w:rsidRDefault="00EB2C65" w:rsidP="00EB2C65">
            <w:pPr>
              <w:jc w:val="both"/>
              <w:rPr>
                <w:bCs/>
                <w:sz w:val="22"/>
                <w:szCs w:val="22"/>
              </w:rPr>
            </w:pPr>
            <w:r w:rsidRPr="00EB2C65">
              <w:rPr>
                <w:b/>
                <w:bCs/>
                <w:sz w:val="22"/>
                <w:szCs w:val="22"/>
              </w:rPr>
              <w:t xml:space="preserve">Почтовый адрес филиала: </w:t>
            </w:r>
            <w:r w:rsidRPr="00EB2C65">
              <w:rPr>
                <w:bCs/>
                <w:sz w:val="22"/>
                <w:szCs w:val="22"/>
              </w:rPr>
              <w:t>665709, г. Братск, Иркутской области, а/я 784</w:t>
            </w:r>
          </w:p>
          <w:p w:rsidR="00EB2C65" w:rsidRPr="00EB2C65" w:rsidRDefault="00EB2C65" w:rsidP="00EB2C65">
            <w:pPr>
              <w:jc w:val="both"/>
              <w:rPr>
                <w:bCs/>
                <w:sz w:val="22"/>
                <w:szCs w:val="22"/>
              </w:rPr>
            </w:pPr>
            <w:r w:rsidRPr="00EB2C65">
              <w:rPr>
                <w:bCs/>
                <w:sz w:val="22"/>
                <w:szCs w:val="22"/>
              </w:rPr>
              <w:t>Тел.: 8(3953)323-359, факс: 323-367</w:t>
            </w:r>
          </w:p>
          <w:p w:rsidR="00EB2C65" w:rsidRPr="00EB2C65" w:rsidRDefault="00EB2C65" w:rsidP="00EB2C65">
            <w:pPr>
              <w:jc w:val="both"/>
              <w:rPr>
                <w:bCs/>
                <w:sz w:val="22"/>
                <w:szCs w:val="22"/>
              </w:rPr>
            </w:pPr>
            <w:r w:rsidRPr="00EB2C65">
              <w:rPr>
                <w:bCs/>
                <w:sz w:val="22"/>
                <w:szCs w:val="22"/>
              </w:rPr>
              <w:t>ИНН 3812142445 / КПП 997650001</w:t>
            </w:r>
          </w:p>
          <w:p w:rsidR="00EB2C65" w:rsidRPr="00EB2C65" w:rsidRDefault="00EB2C65" w:rsidP="00EB2C65">
            <w:pPr>
              <w:jc w:val="both"/>
              <w:rPr>
                <w:bCs/>
                <w:sz w:val="22"/>
                <w:szCs w:val="22"/>
              </w:rPr>
            </w:pPr>
            <w:r w:rsidRPr="00EB2C65">
              <w:rPr>
                <w:bCs/>
                <w:sz w:val="22"/>
                <w:szCs w:val="22"/>
              </w:rPr>
              <w:t>Р/с: 40702810200020000120 в ПАО Сбербанк г. Москва</w:t>
            </w:r>
          </w:p>
          <w:p w:rsidR="00EB2C65" w:rsidRPr="00EB2C65" w:rsidRDefault="00EB2C65" w:rsidP="00EB2C65">
            <w:pPr>
              <w:jc w:val="both"/>
              <w:rPr>
                <w:bCs/>
                <w:sz w:val="22"/>
                <w:szCs w:val="22"/>
              </w:rPr>
            </w:pPr>
            <w:r w:rsidRPr="00EB2C65">
              <w:rPr>
                <w:bCs/>
                <w:sz w:val="22"/>
                <w:szCs w:val="22"/>
              </w:rPr>
              <w:t>к/</w:t>
            </w:r>
            <w:proofErr w:type="spellStart"/>
            <w:r w:rsidRPr="00EB2C65">
              <w:rPr>
                <w:bCs/>
                <w:sz w:val="22"/>
                <w:szCs w:val="22"/>
              </w:rPr>
              <w:t>сч</w:t>
            </w:r>
            <w:proofErr w:type="spellEnd"/>
            <w:r w:rsidRPr="00EB2C65">
              <w:rPr>
                <w:bCs/>
                <w:sz w:val="22"/>
                <w:szCs w:val="22"/>
              </w:rPr>
              <w:t>: 30101810400000000225 БИК: 044525225</w:t>
            </w:r>
          </w:p>
          <w:p w:rsidR="00EB2C65" w:rsidRDefault="00EB2C65" w:rsidP="00EB2C65">
            <w:pPr>
              <w:jc w:val="both"/>
              <w:rPr>
                <w:sz w:val="22"/>
                <w:szCs w:val="22"/>
              </w:rPr>
            </w:pPr>
            <w:r w:rsidRPr="00EB2C65">
              <w:rPr>
                <w:sz w:val="22"/>
                <w:szCs w:val="22"/>
              </w:rPr>
              <w:t>КПП 380543001 филиала ООО «ЕвроСибЭнерго-Гидрогенерация»</w:t>
            </w:r>
          </w:p>
          <w:p w:rsidR="007A0DA9" w:rsidRDefault="007A0DA9" w:rsidP="00EB2C65">
            <w:pPr>
              <w:jc w:val="both"/>
              <w:rPr>
                <w:sz w:val="22"/>
                <w:szCs w:val="22"/>
              </w:rPr>
            </w:pPr>
          </w:p>
          <w:p w:rsidR="007A0DA9" w:rsidRPr="00EB2C65" w:rsidRDefault="007A0DA9" w:rsidP="00EB2C65">
            <w:pPr>
              <w:jc w:val="both"/>
              <w:rPr>
                <w:sz w:val="22"/>
                <w:szCs w:val="22"/>
              </w:rPr>
            </w:pPr>
          </w:p>
        </w:tc>
      </w:tr>
    </w:tbl>
    <w:tbl>
      <w:tblPr>
        <w:tblpPr w:leftFromText="180" w:rightFromText="180" w:vertAnchor="text" w:horzAnchor="margin" w:tblpY="28"/>
        <w:tblOverlap w:val="never"/>
        <w:tblW w:w="9918" w:type="dxa"/>
        <w:tblLook w:val="01E0" w:firstRow="1" w:lastRow="1" w:firstColumn="1" w:lastColumn="1" w:noHBand="0" w:noVBand="0"/>
      </w:tblPr>
      <w:tblGrid>
        <w:gridCol w:w="4962"/>
        <w:gridCol w:w="4956"/>
      </w:tblGrid>
      <w:tr w:rsidR="007A0DA9" w:rsidRPr="006A2F63" w:rsidTr="007A0DA9">
        <w:trPr>
          <w:trHeight w:val="1978"/>
        </w:trPr>
        <w:tc>
          <w:tcPr>
            <w:tcW w:w="4962" w:type="dxa"/>
          </w:tcPr>
          <w:p w:rsidR="007A0DA9" w:rsidRPr="006A2F63" w:rsidRDefault="007A0DA9" w:rsidP="007A0DA9">
            <w:pPr>
              <w:pStyle w:val="af8"/>
              <w:rPr>
                <w:rFonts w:ascii="Times New Roman" w:hAnsi="Times New Roman"/>
              </w:rPr>
            </w:pPr>
            <w:r w:rsidRPr="006A2F63">
              <w:rPr>
                <w:rFonts w:ascii="Times New Roman" w:hAnsi="Times New Roman"/>
                <w:b/>
              </w:rPr>
              <w:t>Подрядчик</w:t>
            </w:r>
            <w:r w:rsidRPr="006A2F63">
              <w:rPr>
                <w:rFonts w:ascii="Times New Roman" w:hAnsi="Times New Roman"/>
              </w:rPr>
              <w:t>:</w:t>
            </w:r>
          </w:p>
          <w:p w:rsidR="007A0DA9" w:rsidRDefault="007A0DA9" w:rsidP="007A0DA9">
            <w:pPr>
              <w:pStyle w:val="af8"/>
              <w:rPr>
                <w:rFonts w:ascii="Times New Roman" w:hAnsi="Times New Roman"/>
              </w:rPr>
            </w:pPr>
          </w:p>
          <w:p w:rsidR="007A0DA9" w:rsidRDefault="007A0DA9" w:rsidP="007A0DA9">
            <w:pPr>
              <w:pStyle w:val="af8"/>
              <w:rPr>
                <w:rFonts w:ascii="Times New Roman" w:hAnsi="Times New Roman"/>
              </w:rPr>
            </w:pPr>
          </w:p>
          <w:p w:rsidR="007A0DA9" w:rsidRDefault="007A0DA9" w:rsidP="007A0DA9">
            <w:pPr>
              <w:pStyle w:val="af8"/>
              <w:rPr>
                <w:rFonts w:ascii="Times New Roman" w:hAnsi="Times New Roman"/>
              </w:rPr>
            </w:pPr>
          </w:p>
          <w:p w:rsidR="00E73271" w:rsidRPr="006A2F63" w:rsidRDefault="00E73271" w:rsidP="007A0DA9">
            <w:pPr>
              <w:pStyle w:val="af8"/>
              <w:rPr>
                <w:rFonts w:ascii="Times New Roman" w:hAnsi="Times New Roman"/>
              </w:rPr>
            </w:pPr>
          </w:p>
          <w:p w:rsidR="007A0DA9" w:rsidRDefault="007A0DA9" w:rsidP="007A0DA9">
            <w:pPr>
              <w:pStyle w:val="af8"/>
              <w:rPr>
                <w:rFonts w:ascii="Times New Roman" w:hAnsi="Times New Roman"/>
              </w:rPr>
            </w:pPr>
            <w:r w:rsidRPr="006A2F63">
              <w:rPr>
                <w:rFonts w:ascii="Times New Roman" w:hAnsi="Times New Roman"/>
              </w:rPr>
              <w:t xml:space="preserve">________________ </w:t>
            </w:r>
          </w:p>
          <w:p w:rsidR="007A0DA9" w:rsidRPr="006A2F63" w:rsidRDefault="007A0DA9" w:rsidP="007A0DA9">
            <w:pPr>
              <w:pStyle w:val="af8"/>
              <w:rPr>
                <w:rFonts w:ascii="Times New Roman" w:hAnsi="Times New Roman"/>
              </w:rPr>
            </w:pPr>
            <w:r w:rsidRPr="006A2F63">
              <w:rPr>
                <w:rFonts w:ascii="Times New Roman" w:hAnsi="Times New Roman"/>
              </w:rPr>
              <w:t>М.П.</w:t>
            </w:r>
          </w:p>
          <w:p w:rsidR="007A0DA9" w:rsidRPr="006A2F63" w:rsidRDefault="007A0DA9" w:rsidP="007A0DA9">
            <w:pPr>
              <w:pStyle w:val="af8"/>
              <w:rPr>
                <w:rFonts w:ascii="Times New Roman" w:hAnsi="Times New Roman"/>
              </w:rPr>
            </w:pPr>
            <w:r w:rsidRPr="006A2F63">
              <w:rPr>
                <w:rFonts w:ascii="Times New Roman" w:hAnsi="Times New Roman"/>
              </w:rPr>
              <w:t>«___»   ______________ 2022 г.</w:t>
            </w:r>
          </w:p>
        </w:tc>
        <w:tc>
          <w:tcPr>
            <w:tcW w:w="4956" w:type="dxa"/>
          </w:tcPr>
          <w:p w:rsidR="007A0DA9" w:rsidRPr="006A2F63" w:rsidRDefault="007A0DA9" w:rsidP="007A0DA9">
            <w:pPr>
              <w:pStyle w:val="af8"/>
              <w:rPr>
                <w:rFonts w:ascii="Times New Roman" w:hAnsi="Times New Roman"/>
              </w:rPr>
            </w:pPr>
            <w:r w:rsidRPr="006A2F63">
              <w:rPr>
                <w:rFonts w:ascii="Times New Roman" w:hAnsi="Times New Roman"/>
                <w:b/>
              </w:rPr>
              <w:t>Заказчик</w:t>
            </w:r>
            <w:r w:rsidRPr="006A2F63">
              <w:rPr>
                <w:rFonts w:ascii="Times New Roman" w:hAnsi="Times New Roman"/>
              </w:rPr>
              <w:t>:</w:t>
            </w:r>
          </w:p>
          <w:p w:rsidR="007A0DA9" w:rsidRPr="006A2F63" w:rsidRDefault="007A0DA9" w:rsidP="007A0DA9">
            <w:pPr>
              <w:pStyle w:val="af8"/>
              <w:rPr>
                <w:rFonts w:ascii="Times New Roman" w:hAnsi="Times New Roman"/>
              </w:rPr>
            </w:pPr>
            <w:r w:rsidRPr="006A2F63">
              <w:rPr>
                <w:rFonts w:ascii="Times New Roman" w:hAnsi="Times New Roman"/>
              </w:rPr>
              <w:t xml:space="preserve">Директор </w:t>
            </w:r>
            <w:r w:rsidR="00E73271">
              <w:rPr>
                <w:rFonts w:ascii="Times New Roman" w:hAnsi="Times New Roman"/>
              </w:rPr>
              <w:t xml:space="preserve">филиала </w:t>
            </w:r>
          </w:p>
          <w:p w:rsidR="007A0DA9" w:rsidRDefault="007A0DA9" w:rsidP="007A0DA9">
            <w:pPr>
              <w:pStyle w:val="af8"/>
              <w:rPr>
                <w:rFonts w:ascii="Times New Roman" w:hAnsi="Times New Roman"/>
              </w:rPr>
            </w:pPr>
            <w:r w:rsidRPr="006A2F63">
              <w:rPr>
                <w:rFonts w:ascii="Times New Roman" w:hAnsi="Times New Roman"/>
              </w:rPr>
              <w:t xml:space="preserve">ООО «ЕвроСибЭнерго-Гидрогенерация» </w:t>
            </w:r>
            <w:r w:rsidR="00E73271">
              <w:rPr>
                <w:rFonts w:ascii="Times New Roman" w:hAnsi="Times New Roman"/>
              </w:rPr>
              <w:t>«Братская ГЭС»</w:t>
            </w:r>
          </w:p>
          <w:p w:rsidR="007A0DA9" w:rsidRPr="006A2F63" w:rsidRDefault="007A0DA9" w:rsidP="007A0DA9">
            <w:pPr>
              <w:pStyle w:val="af8"/>
              <w:rPr>
                <w:rFonts w:ascii="Times New Roman" w:hAnsi="Times New Roman"/>
              </w:rPr>
            </w:pPr>
          </w:p>
          <w:p w:rsidR="007A0DA9" w:rsidRPr="006A2F63" w:rsidRDefault="007A0DA9" w:rsidP="007A0DA9">
            <w:pPr>
              <w:pStyle w:val="af8"/>
              <w:rPr>
                <w:rFonts w:ascii="Times New Roman" w:hAnsi="Times New Roman"/>
              </w:rPr>
            </w:pPr>
            <w:r w:rsidRPr="006A2F63">
              <w:rPr>
                <w:rFonts w:ascii="Times New Roman" w:hAnsi="Times New Roman"/>
              </w:rPr>
              <w:t>_______________</w:t>
            </w:r>
            <w:r w:rsidR="00E73271">
              <w:rPr>
                <w:rFonts w:ascii="Times New Roman" w:hAnsi="Times New Roman"/>
              </w:rPr>
              <w:t>Е.В. Стрелков</w:t>
            </w:r>
          </w:p>
          <w:p w:rsidR="007A0DA9" w:rsidRPr="006A2F63" w:rsidRDefault="007A0DA9" w:rsidP="007A0DA9">
            <w:pPr>
              <w:pStyle w:val="af8"/>
              <w:rPr>
                <w:rFonts w:ascii="Times New Roman" w:hAnsi="Times New Roman"/>
              </w:rPr>
            </w:pPr>
            <w:r w:rsidRPr="006A2F63">
              <w:rPr>
                <w:rFonts w:ascii="Times New Roman" w:hAnsi="Times New Roman"/>
              </w:rPr>
              <w:t xml:space="preserve">М.П.   </w:t>
            </w:r>
          </w:p>
          <w:p w:rsidR="007A0DA9" w:rsidRPr="006A2F63" w:rsidRDefault="007A0DA9" w:rsidP="007A0DA9">
            <w:pPr>
              <w:pStyle w:val="af8"/>
              <w:rPr>
                <w:rFonts w:ascii="Times New Roman" w:hAnsi="Times New Roman"/>
              </w:rPr>
            </w:pPr>
            <w:r w:rsidRPr="006A2F63">
              <w:rPr>
                <w:rFonts w:ascii="Times New Roman" w:hAnsi="Times New Roman"/>
              </w:rPr>
              <w:t>«___»   ______________ 2022 г.</w:t>
            </w:r>
          </w:p>
        </w:tc>
      </w:tr>
    </w:tbl>
    <w:p w:rsidR="00447CAE" w:rsidRPr="006A2F63" w:rsidRDefault="00447CAE" w:rsidP="006A2F63">
      <w:pPr>
        <w:pStyle w:val="af8"/>
        <w:rPr>
          <w:rFonts w:ascii="Times New Roman" w:hAnsi="Times New Roman"/>
        </w:rPr>
      </w:pPr>
    </w:p>
    <w:p w:rsidR="009140B6" w:rsidRDefault="009140B6" w:rsidP="0081029A"/>
    <w:sectPr w:rsidR="009140B6" w:rsidSect="0081029A">
      <w:pgSz w:w="11906" w:h="16838"/>
      <w:pgMar w:top="426" w:right="850" w:bottom="1134" w:left="1134" w:header="426"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E25" w:rsidRDefault="00A52E25" w:rsidP="00E6583B">
      <w:r>
        <w:separator/>
      </w:r>
    </w:p>
  </w:endnote>
  <w:endnote w:type="continuationSeparator" w:id="0">
    <w:p w:rsidR="00A52E25" w:rsidRDefault="00A52E25" w:rsidP="00E6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002" w:rsidRDefault="00D91002" w:rsidP="00E6583B">
    <w:pPr>
      <w:jc w:val="right"/>
      <w:rPr>
        <w:noProof/>
      </w:rPr>
    </w:pPr>
    <w:r>
      <w:rPr>
        <w:lang w:val="en-US"/>
      </w:rPr>
      <w:tab/>
    </w:r>
    <w:r w:rsidRPr="003F011C">
      <w:fldChar w:fldCharType="begin"/>
    </w:r>
    <w:r w:rsidRPr="003F011C">
      <w:instrText xml:space="preserve"> PAGE   \* MERGEFORMAT </w:instrText>
    </w:r>
    <w:r w:rsidRPr="003F011C">
      <w:fldChar w:fldCharType="separate"/>
    </w:r>
    <w:r w:rsidR="00AC756D">
      <w:rPr>
        <w:noProof/>
      </w:rPr>
      <w:t>40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E25" w:rsidRDefault="00A52E25" w:rsidP="00E6583B">
      <w:r>
        <w:separator/>
      </w:r>
    </w:p>
  </w:footnote>
  <w:footnote w:type="continuationSeparator" w:id="0">
    <w:p w:rsidR="00A52E25" w:rsidRDefault="00A52E25" w:rsidP="00E65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002" w:rsidRPr="00461CF5" w:rsidRDefault="00D91002" w:rsidP="00572202">
    <w:pPr>
      <w:pStyle w:val="ae"/>
      <w:jc w:val="right"/>
      <w:rPr>
        <w:i/>
      </w:rPr>
    </w:pPr>
    <w:r w:rsidRPr="00461CF5">
      <w:rPr>
        <w:i/>
      </w:rPr>
      <w:t xml:space="preserve">Договор подряда на </w:t>
    </w:r>
    <w:r>
      <w:rPr>
        <w:i/>
      </w:rPr>
      <w:t xml:space="preserve">техническое перевооружение </w:t>
    </w:r>
    <w:r w:rsidRPr="00461CF5">
      <w:rPr>
        <w:i/>
      </w:rPr>
      <w:t>№</w:t>
    </w:r>
    <w:r>
      <w:rPr>
        <w:i/>
      </w:rPr>
      <w:t>006/02/2022</w:t>
    </w:r>
    <w:r w:rsidRPr="00103D6E">
      <w:t xml:space="preserve"> </w:t>
    </w:r>
    <w:r w:rsidRPr="00461CF5">
      <w:rPr>
        <w:i/>
      </w:rPr>
      <w:t xml:space="preserve">от </w:t>
    </w:r>
    <w:r>
      <w:rPr>
        <w:i/>
      </w:rPr>
      <w:t>«___» __________2022</w:t>
    </w:r>
    <w:r w:rsidRPr="00461CF5">
      <w:rPr>
        <w:i/>
      </w:rPr>
      <w:t>г.</w:t>
    </w:r>
  </w:p>
  <w:p w:rsidR="00D91002" w:rsidRPr="00A74043" w:rsidRDefault="00D91002" w:rsidP="00E6583B">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210"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DA42BBD"/>
    <w:multiLevelType w:val="multilevel"/>
    <w:tmpl w:val="797C1E36"/>
    <w:lvl w:ilvl="0">
      <w:start w:val="14"/>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1D744E0"/>
    <w:multiLevelType w:val="hybridMultilevel"/>
    <w:tmpl w:val="0514475A"/>
    <w:lvl w:ilvl="0" w:tplc="10D64AD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66692501"/>
    <w:multiLevelType w:val="hybridMultilevel"/>
    <w:tmpl w:val="7DCA5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0A44D8"/>
    <w:multiLevelType w:val="multilevel"/>
    <w:tmpl w:val="DE8A03AC"/>
    <w:lvl w:ilvl="0">
      <w:start w:val="2"/>
      <w:numFmt w:val="decimal"/>
      <w:pStyle w:val="1"/>
      <w:lvlText w:val="%1."/>
      <w:lvlJc w:val="left"/>
      <w:pPr>
        <w:ind w:left="3479" w:hanging="360"/>
      </w:pPr>
      <w:rPr>
        <w:rFonts w:hint="default"/>
      </w:rPr>
    </w:lvl>
    <w:lvl w:ilvl="1">
      <w:start w:val="1"/>
      <w:numFmt w:val="decimal"/>
      <w:pStyle w:val="2"/>
      <w:isLgl/>
      <w:lvlText w:val="%1.%2."/>
      <w:lvlJc w:val="left"/>
      <w:pPr>
        <w:ind w:left="720" w:hanging="360"/>
      </w:pPr>
      <w:rPr>
        <w:rFonts w:hint="default"/>
      </w:rPr>
    </w:lvl>
    <w:lvl w:ilvl="2">
      <w:start w:val="1"/>
      <w:numFmt w:val="decimal"/>
      <w:pStyle w:val="3"/>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86A3F49"/>
    <w:multiLevelType w:val="multilevel"/>
    <w:tmpl w:val="6378519E"/>
    <w:lvl w:ilvl="0">
      <w:start w:val="1"/>
      <w:numFmt w:val="upperRoman"/>
      <w:pStyle w:val="a"/>
      <w:lvlText w:val="РАЗДЕЛ %1."/>
      <w:lvlJc w:val="center"/>
      <w:pPr>
        <w:ind w:left="56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284" w:firstLine="56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2268"/>
        </w:tabs>
        <w:ind w:left="-567" w:firstLine="567"/>
      </w:pPr>
      <w:rPr>
        <w:rFonts w:ascii="Times New Roman" w:hAnsi="Times New Roman" w:cs="Times New Roman"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0"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4"/>
  </w:num>
  <w:num w:numId="4">
    <w:abstractNumId w:val="2"/>
  </w:num>
  <w:num w:numId="5">
    <w:abstractNumId w:val="20"/>
  </w:num>
  <w:num w:numId="6">
    <w:abstractNumId w:val="10"/>
  </w:num>
  <w:num w:numId="7">
    <w:abstractNumId w:val="16"/>
  </w:num>
  <w:num w:numId="8">
    <w:abstractNumId w:val="22"/>
  </w:num>
  <w:num w:numId="9">
    <w:abstractNumId w:val="9"/>
  </w:num>
  <w:num w:numId="10">
    <w:abstractNumId w:val="32"/>
  </w:num>
  <w:num w:numId="11">
    <w:abstractNumId w:val="7"/>
  </w:num>
  <w:num w:numId="12">
    <w:abstractNumId w:val="29"/>
  </w:num>
  <w:num w:numId="13">
    <w:abstractNumId w:val="27"/>
  </w:num>
  <w:num w:numId="14">
    <w:abstractNumId w:val="15"/>
  </w:num>
  <w:num w:numId="15">
    <w:abstractNumId w:val="11"/>
  </w:num>
  <w:num w:numId="16">
    <w:abstractNumId w:val="24"/>
  </w:num>
  <w:num w:numId="17">
    <w:abstractNumId w:val="2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0"/>
  </w:num>
  <w:num w:numId="21">
    <w:abstractNumId w:val="8"/>
  </w:num>
  <w:num w:numId="22">
    <w:abstractNumId w:val="23"/>
  </w:num>
  <w:num w:numId="23">
    <w:abstractNumId w:val="21"/>
  </w:num>
  <w:num w:numId="24">
    <w:abstractNumId w:val="17"/>
  </w:num>
  <w:num w:numId="25">
    <w:abstractNumId w:val="31"/>
  </w:num>
  <w:num w:numId="26">
    <w:abstractNumId w:val="14"/>
  </w:num>
  <w:num w:numId="27">
    <w:abstractNumId w:val="19"/>
  </w:num>
  <w:num w:numId="28">
    <w:abstractNumId w:val="5"/>
  </w:num>
  <w:num w:numId="29">
    <w:abstractNumId w:val="6"/>
  </w:num>
  <w:num w:numId="30">
    <w:abstractNumId w:val="28"/>
  </w:num>
  <w:num w:numId="31">
    <w:abstractNumId w:val="13"/>
  </w:num>
  <w:num w:numId="32">
    <w:abstractNumId w:val="26"/>
  </w:num>
  <w:num w:numId="33">
    <w:abstractNumId w:val="29"/>
    <w:lvlOverride w:ilvl="0">
      <w:startOverride w:val="1"/>
    </w:lvlOverride>
    <w:lvlOverride w:ilvl="1">
      <w:startOverride w:val="14"/>
    </w:lvlOverride>
    <w:lvlOverride w:ilvl="2">
      <w:startOverride w:val="1"/>
    </w:lvlOverride>
  </w:num>
  <w:num w:numId="34">
    <w:abstractNumId w:val="29"/>
    <w:lvlOverride w:ilvl="0">
      <w:startOverride w:val="1"/>
    </w:lvlOverride>
    <w:lvlOverride w:ilvl="1">
      <w:startOverride w:val="14"/>
    </w:lvlOverride>
    <w:lvlOverride w:ilvl="2">
      <w:startOverride w:val="1"/>
    </w:lvlOverride>
  </w:num>
  <w:num w:numId="35">
    <w:abstractNumId w:val="29"/>
    <w:lvlOverride w:ilvl="0">
      <w:startOverride w:val="1"/>
    </w:lvlOverride>
    <w:lvlOverride w:ilvl="1">
      <w:startOverride w:val="14"/>
    </w:lvlOverride>
    <w:lvlOverride w:ilvl="2">
      <w:startOverride w:val="1"/>
    </w:lvlOverride>
    <w:lvlOverride w:ilvl="3">
      <w:startOverride w:val="3"/>
    </w:lvlOverride>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83B"/>
    <w:rsid w:val="00003CF0"/>
    <w:rsid w:val="000073F3"/>
    <w:rsid w:val="00010B0C"/>
    <w:rsid w:val="00016602"/>
    <w:rsid w:val="00024454"/>
    <w:rsid w:val="00033EDE"/>
    <w:rsid w:val="000358BE"/>
    <w:rsid w:val="000443CA"/>
    <w:rsid w:val="00046B75"/>
    <w:rsid w:val="00055AC7"/>
    <w:rsid w:val="00066695"/>
    <w:rsid w:val="000720F5"/>
    <w:rsid w:val="000723D9"/>
    <w:rsid w:val="000767B7"/>
    <w:rsid w:val="000767ED"/>
    <w:rsid w:val="0008362F"/>
    <w:rsid w:val="00085626"/>
    <w:rsid w:val="00096533"/>
    <w:rsid w:val="000967A7"/>
    <w:rsid w:val="000A30C3"/>
    <w:rsid w:val="000B51A4"/>
    <w:rsid w:val="000F179A"/>
    <w:rsid w:val="000F4143"/>
    <w:rsid w:val="000F6877"/>
    <w:rsid w:val="00107BBE"/>
    <w:rsid w:val="00107C2F"/>
    <w:rsid w:val="00111FFA"/>
    <w:rsid w:val="00142BD0"/>
    <w:rsid w:val="001550AA"/>
    <w:rsid w:val="001636AA"/>
    <w:rsid w:val="00165EC9"/>
    <w:rsid w:val="0017308C"/>
    <w:rsid w:val="0018030C"/>
    <w:rsid w:val="0018249A"/>
    <w:rsid w:val="0018571B"/>
    <w:rsid w:val="0018672B"/>
    <w:rsid w:val="00194D72"/>
    <w:rsid w:val="00195547"/>
    <w:rsid w:val="00195DDC"/>
    <w:rsid w:val="00196FBB"/>
    <w:rsid w:val="001A7D8E"/>
    <w:rsid w:val="001B67FD"/>
    <w:rsid w:val="001B7700"/>
    <w:rsid w:val="001C2E3E"/>
    <w:rsid w:val="001C51E9"/>
    <w:rsid w:val="001C7911"/>
    <w:rsid w:val="001D3BD4"/>
    <w:rsid w:val="001D4A88"/>
    <w:rsid w:val="001F302B"/>
    <w:rsid w:val="001F5E93"/>
    <w:rsid w:val="001F7F79"/>
    <w:rsid w:val="00201CD8"/>
    <w:rsid w:val="00204A18"/>
    <w:rsid w:val="00206348"/>
    <w:rsid w:val="00213592"/>
    <w:rsid w:val="00221F93"/>
    <w:rsid w:val="00224675"/>
    <w:rsid w:val="0022598B"/>
    <w:rsid w:val="00226795"/>
    <w:rsid w:val="00230571"/>
    <w:rsid w:val="002413BB"/>
    <w:rsid w:val="002458E8"/>
    <w:rsid w:val="0024655A"/>
    <w:rsid w:val="00267F22"/>
    <w:rsid w:val="00274BA7"/>
    <w:rsid w:val="00277227"/>
    <w:rsid w:val="0028095C"/>
    <w:rsid w:val="002864CC"/>
    <w:rsid w:val="00286723"/>
    <w:rsid w:val="00286D11"/>
    <w:rsid w:val="00287523"/>
    <w:rsid w:val="00294D25"/>
    <w:rsid w:val="002A0D92"/>
    <w:rsid w:val="002A3C2C"/>
    <w:rsid w:val="002B14C8"/>
    <w:rsid w:val="002D61DA"/>
    <w:rsid w:val="002D6DB2"/>
    <w:rsid w:val="002D75B9"/>
    <w:rsid w:val="002E152C"/>
    <w:rsid w:val="002E31E4"/>
    <w:rsid w:val="002E3977"/>
    <w:rsid w:val="002E71A7"/>
    <w:rsid w:val="002F38D1"/>
    <w:rsid w:val="0031090C"/>
    <w:rsid w:val="00315532"/>
    <w:rsid w:val="00316808"/>
    <w:rsid w:val="00321B7E"/>
    <w:rsid w:val="00352213"/>
    <w:rsid w:val="003609ED"/>
    <w:rsid w:val="00361064"/>
    <w:rsid w:val="003615E5"/>
    <w:rsid w:val="003616A5"/>
    <w:rsid w:val="003753CF"/>
    <w:rsid w:val="003930CB"/>
    <w:rsid w:val="00393CB3"/>
    <w:rsid w:val="0039546A"/>
    <w:rsid w:val="003973AF"/>
    <w:rsid w:val="003A212F"/>
    <w:rsid w:val="003A2C01"/>
    <w:rsid w:val="003B4F99"/>
    <w:rsid w:val="003C500E"/>
    <w:rsid w:val="003C5F95"/>
    <w:rsid w:val="003D7ADA"/>
    <w:rsid w:val="003E2148"/>
    <w:rsid w:val="003E67A7"/>
    <w:rsid w:val="003F29C0"/>
    <w:rsid w:val="003F2C1D"/>
    <w:rsid w:val="004035C0"/>
    <w:rsid w:val="004066FC"/>
    <w:rsid w:val="00407A96"/>
    <w:rsid w:val="00411CEA"/>
    <w:rsid w:val="00411D87"/>
    <w:rsid w:val="0041636D"/>
    <w:rsid w:val="0042144F"/>
    <w:rsid w:val="00425290"/>
    <w:rsid w:val="00427ACF"/>
    <w:rsid w:val="004401A7"/>
    <w:rsid w:val="00443E14"/>
    <w:rsid w:val="00447CAE"/>
    <w:rsid w:val="00461DF3"/>
    <w:rsid w:val="00467469"/>
    <w:rsid w:val="00470901"/>
    <w:rsid w:val="00473E41"/>
    <w:rsid w:val="004904C9"/>
    <w:rsid w:val="0049658E"/>
    <w:rsid w:val="004A3724"/>
    <w:rsid w:val="004A5FDB"/>
    <w:rsid w:val="004B149C"/>
    <w:rsid w:val="004B4826"/>
    <w:rsid w:val="004B694F"/>
    <w:rsid w:val="004B6F33"/>
    <w:rsid w:val="004C54F1"/>
    <w:rsid w:val="004D50C3"/>
    <w:rsid w:val="004E22D7"/>
    <w:rsid w:val="004F45A3"/>
    <w:rsid w:val="004F6D29"/>
    <w:rsid w:val="00510277"/>
    <w:rsid w:val="0051336A"/>
    <w:rsid w:val="005171E8"/>
    <w:rsid w:val="00520F2B"/>
    <w:rsid w:val="00522492"/>
    <w:rsid w:val="00523A79"/>
    <w:rsid w:val="00535637"/>
    <w:rsid w:val="00537F9E"/>
    <w:rsid w:val="00540DFB"/>
    <w:rsid w:val="00542931"/>
    <w:rsid w:val="005452DA"/>
    <w:rsid w:val="005610EC"/>
    <w:rsid w:val="005707A9"/>
    <w:rsid w:val="00571F55"/>
    <w:rsid w:val="00572202"/>
    <w:rsid w:val="00575A67"/>
    <w:rsid w:val="005818FC"/>
    <w:rsid w:val="005820C5"/>
    <w:rsid w:val="00591DEB"/>
    <w:rsid w:val="00596BC0"/>
    <w:rsid w:val="005B13A7"/>
    <w:rsid w:val="005B2AB3"/>
    <w:rsid w:val="005B4AAC"/>
    <w:rsid w:val="005C6EE5"/>
    <w:rsid w:val="005C7FA9"/>
    <w:rsid w:val="005D4A35"/>
    <w:rsid w:val="005E437E"/>
    <w:rsid w:val="005E5976"/>
    <w:rsid w:val="005F24F7"/>
    <w:rsid w:val="005F39CA"/>
    <w:rsid w:val="005F4307"/>
    <w:rsid w:val="00603ADF"/>
    <w:rsid w:val="006045CB"/>
    <w:rsid w:val="00607909"/>
    <w:rsid w:val="00614835"/>
    <w:rsid w:val="006214A5"/>
    <w:rsid w:val="00621846"/>
    <w:rsid w:val="00622EB6"/>
    <w:rsid w:val="0062368C"/>
    <w:rsid w:val="00624E2D"/>
    <w:rsid w:val="00632492"/>
    <w:rsid w:val="00642E41"/>
    <w:rsid w:val="00651C11"/>
    <w:rsid w:val="00661400"/>
    <w:rsid w:val="006628A8"/>
    <w:rsid w:val="006652F2"/>
    <w:rsid w:val="006673B7"/>
    <w:rsid w:val="0067620F"/>
    <w:rsid w:val="0068220D"/>
    <w:rsid w:val="00687ADD"/>
    <w:rsid w:val="006906CA"/>
    <w:rsid w:val="006906FF"/>
    <w:rsid w:val="006A1C4B"/>
    <w:rsid w:val="006A2F63"/>
    <w:rsid w:val="006A3B7E"/>
    <w:rsid w:val="006B0AAC"/>
    <w:rsid w:val="006B2A03"/>
    <w:rsid w:val="006B4026"/>
    <w:rsid w:val="006B4614"/>
    <w:rsid w:val="006B7C4E"/>
    <w:rsid w:val="006C281B"/>
    <w:rsid w:val="006D327A"/>
    <w:rsid w:val="006D6FCE"/>
    <w:rsid w:val="006E0FC8"/>
    <w:rsid w:val="006E31F9"/>
    <w:rsid w:val="006E3E9D"/>
    <w:rsid w:val="006E78AC"/>
    <w:rsid w:val="006F0365"/>
    <w:rsid w:val="006F0DFD"/>
    <w:rsid w:val="006F7A24"/>
    <w:rsid w:val="00701E11"/>
    <w:rsid w:val="0070496A"/>
    <w:rsid w:val="00733D81"/>
    <w:rsid w:val="00743D99"/>
    <w:rsid w:val="007722AA"/>
    <w:rsid w:val="007747F9"/>
    <w:rsid w:val="007905AE"/>
    <w:rsid w:val="0079785E"/>
    <w:rsid w:val="007A0DA9"/>
    <w:rsid w:val="007A5CF1"/>
    <w:rsid w:val="007A67C6"/>
    <w:rsid w:val="007A7CE8"/>
    <w:rsid w:val="007B339B"/>
    <w:rsid w:val="007B3ADB"/>
    <w:rsid w:val="007C06CD"/>
    <w:rsid w:val="007C7454"/>
    <w:rsid w:val="007D1B71"/>
    <w:rsid w:val="007D291F"/>
    <w:rsid w:val="007D4061"/>
    <w:rsid w:val="007D42F9"/>
    <w:rsid w:val="007E26BA"/>
    <w:rsid w:val="007F0E35"/>
    <w:rsid w:val="007F7380"/>
    <w:rsid w:val="00803FDE"/>
    <w:rsid w:val="0081029A"/>
    <w:rsid w:val="00812F3D"/>
    <w:rsid w:val="00817277"/>
    <w:rsid w:val="00830D0D"/>
    <w:rsid w:val="00833A8F"/>
    <w:rsid w:val="008401E2"/>
    <w:rsid w:val="008403E7"/>
    <w:rsid w:val="008408EF"/>
    <w:rsid w:val="00840B56"/>
    <w:rsid w:val="0084158A"/>
    <w:rsid w:val="00855991"/>
    <w:rsid w:val="00857438"/>
    <w:rsid w:val="008679DF"/>
    <w:rsid w:val="00874F45"/>
    <w:rsid w:val="0087741C"/>
    <w:rsid w:val="00882C8C"/>
    <w:rsid w:val="00895042"/>
    <w:rsid w:val="00895557"/>
    <w:rsid w:val="008A3915"/>
    <w:rsid w:val="008B65A1"/>
    <w:rsid w:val="008B7D53"/>
    <w:rsid w:val="008C6122"/>
    <w:rsid w:val="008C7557"/>
    <w:rsid w:val="008D3D6C"/>
    <w:rsid w:val="008D40A0"/>
    <w:rsid w:val="008E2B80"/>
    <w:rsid w:val="008F3CEE"/>
    <w:rsid w:val="00900317"/>
    <w:rsid w:val="009021B3"/>
    <w:rsid w:val="009079E5"/>
    <w:rsid w:val="00913B01"/>
    <w:rsid w:val="009140B6"/>
    <w:rsid w:val="00933570"/>
    <w:rsid w:val="009353ED"/>
    <w:rsid w:val="009441A9"/>
    <w:rsid w:val="00966468"/>
    <w:rsid w:val="009664ED"/>
    <w:rsid w:val="00972F80"/>
    <w:rsid w:val="0098001B"/>
    <w:rsid w:val="009842DD"/>
    <w:rsid w:val="00984652"/>
    <w:rsid w:val="00987348"/>
    <w:rsid w:val="009B5131"/>
    <w:rsid w:val="009C49FD"/>
    <w:rsid w:val="009D072F"/>
    <w:rsid w:val="009D7D5B"/>
    <w:rsid w:val="009E6093"/>
    <w:rsid w:val="009F13D4"/>
    <w:rsid w:val="009F66C6"/>
    <w:rsid w:val="009F7BB0"/>
    <w:rsid w:val="00A100AA"/>
    <w:rsid w:val="00A230BA"/>
    <w:rsid w:val="00A272FF"/>
    <w:rsid w:val="00A310D4"/>
    <w:rsid w:val="00A373F9"/>
    <w:rsid w:val="00A46BF0"/>
    <w:rsid w:val="00A47526"/>
    <w:rsid w:val="00A51DDB"/>
    <w:rsid w:val="00A52E25"/>
    <w:rsid w:val="00A63C47"/>
    <w:rsid w:val="00A7125C"/>
    <w:rsid w:val="00A74C69"/>
    <w:rsid w:val="00A75576"/>
    <w:rsid w:val="00A803C4"/>
    <w:rsid w:val="00A81044"/>
    <w:rsid w:val="00A831F3"/>
    <w:rsid w:val="00A846C2"/>
    <w:rsid w:val="00A87D04"/>
    <w:rsid w:val="00A92E97"/>
    <w:rsid w:val="00A951A7"/>
    <w:rsid w:val="00A95DC4"/>
    <w:rsid w:val="00AB2315"/>
    <w:rsid w:val="00AB4BD6"/>
    <w:rsid w:val="00AB61C3"/>
    <w:rsid w:val="00AC3BE7"/>
    <w:rsid w:val="00AC4445"/>
    <w:rsid w:val="00AC59A9"/>
    <w:rsid w:val="00AC756D"/>
    <w:rsid w:val="00AD1BCB"/>
    <w:rsid w:val="00AE7374"/>
    <w:rsid w:val="00B07B5D"/>
    <w:rsid w:val="00B14D71"/>
    <w:rsid w:val="00B25D14"/>
    <w:rsid w:val="00B2747C"/>
    <w:rsid w:val="00B3515D"/>
    <w:rsid w:val="00B377D5"/>
    <w:rsid w:val="00B4394D"/>
    <w:rsid w:val="00B606CA"/>
    <w:rsid w:val="00B62539"/>
    <w:rsid w:val="00B678D9"/>
    <w:rsid w:val="00B71BA4"/>
    <w:rsid w:val="00B7380A"/>
    <w:rsid w:val="00B762D0"/>
    <w:rsid w:val="00B81812"/>
    <w:rsid w:val="00B94786"/>
    <w:rsid w:val="00BA1821"/>
    <w:rsid w:val="00BB0C39"/>
    <w:rsid w:val="00BB6BC2"/>
    <w:rsid w:val="00BC1F01"/>
    <w:rsid w:val="00BC281C"/>
    <w:rsid w:val="00BF6691"/>
    <w:rsid w:val="00C014B4"/>
    <w:rsid w:val="00C068D8"/>
    <w:rsid w:val="00C27F24"/>
    <w:rsid w:val="00C34BD1"/>
    <w:rsid w:val="00C3520F"/>
    <w:rsid w:val="00C370D1"/>
    <w:rsid w:val="00C412F6"/>
    <w:rsid w:val="00C41750"/>
    <w:rsid w:val="00C430A8"/>
    <w:rsid w:val="00C62CC1"/>
    <w:rsid w:val="00C72F3B"/>
    <w:rsid w:val="00C844FA"/>
    <w:rsid w:val="00C93D02"/>
    <w:rsid w:val="00CA13AC"/>
    <w:rsid w:val="00CA3650"/>
    <w:rsid w:val="00CA550D"/>
    <w:rsid w:val="00CB1F4D"/>
    <w:rsid w:val="00CB309D"/>
    <w:rsid w:val="00CB6375"/>
    <w:rsid w:val="00CB6E80"/>
    <w:rsid w:val="00CB7670"/>
    <w:rsid w:val="00CC18CC"/>
    <w:rsid w:val="00CC1E1C"/>
    <w:rsid w:val="00CC37D0"/>
    <w:rsid w:val="00CD52D6"/>
    <w:rsid w:val="00CD7A28"/>
    <w:rsid w:val="00CE1055"/>
    <w:rsid w:val="00CE32F7"/>
    <w:rsid w:val="00CE53B3"/>
    <w:rsid w:val="00CE7AF6"/>
    <w:rsid w:val="00CF2046"/>
    <w:rsid w:val="00CF784F"/>
    <w:rsid w:val="00D13C6A"/>
    <w:rsid w:val="00D22F73"/>
    <w:rsid w:val="00D24E93"/>
    <w:rsid w:val="00D26D98"/>
    <w:rsid w:val="00D32546"/>
    <w:rsid w:val="00D40F2C"/>
    <w:rsid w:val="00D44D41"/>
    <w:rsid w:val="00D4632B"/>
    <w:rsid w:val="00D5222D"/>
    <w:rsid w:val="00D55753"/>
    <w:rsid w:val="00D55B31"/>
    <w:rsid w:val="00D568EE"/>
    <w:rsid w:val="00D569BE"/>
    <w:rsid w:val="00D60252"/>
    <w:rsid w:val="00D64571"/>
    <w:rsid w:val="00D7418C"/>
    <w:rsid w:val="00D75F85"/>
    <w:rsid w:val="00D779A3"/>
    <w:rsid w:val="00D82013"/>
    <w:rsid w:val="00D91002"/>
    <w:rsid w:val="00D94944"/>
    <w:rsid w:val="00D96090"/>
    <w:rsid w:val="00D97673"/>
    <w:rsid w:val="00DA195F"/>
    <w:rsid w:val="00DA7D9F"/>
    <w:rsid w:val="00DB3B65"/>
    <w:rsid w:val="00DB797C"/>
    <w:rsid w:val="00DD2671"/>
    <w:rsid w:val="00DE3AB0"/>
    <w:rsid w:val="00DF2774"/>
    <w:rsid w:val="00DF77A7"/>
    <w:rsid w:val="00E00285"/>
    <w:rsid w:val="00E07367"/>
    <w:rsid w:val="00E174E3"/>
    <w:rsid w:val="00E209E8"/>
    <w:rsid w:val="00E22EF4"/>
    <w:rsid w:val="00E2463E"/>
    <w:rsid w:val="00E33E23"/>
    <w:rsid w:val="00E40562"/>
    <w:rsid w:val="00E45D3B"/>
    <w:rsid w:val="00E46D6E"/>
    <w:rsid w:val="00E50E3F"/>
    <w:rsid w:val="00E5273B"/>
    <w:rsid w:val="00E55840"/>
    <w:rsid w:val="00E6037E"/>
    <w:rsid w:val="00E6583B"/>
    <w:rsid w:val="00E67773"/>
    <w:rsid w:val="00E73271"/>
    <w:rsid w:val="00EA0BDC"/>
    <w:rsid w:val="00EA0FE8"/>
    <w:rsid w:val="00EA472E"/>
    <w:rsid w:val="00EA4923"/>
    <w:rsid w:val="00EA7B60"/>
    <w:rsid w:val="00EB0B2D"/>
    <w:rsid w:val="00EB2689"/>
    <w:rsid w:val="00EB2C65"/>
    <w:rsid w:val="00EB4912"/>
    <w:rsid w:val="00EB5E23"/>
    <w:rsid w:val="00EC7753"/>
    <w:rsid w:val="00ED401F"/>
    <w:rsid w:val="00EE1CD1"/>
    <w:rsid w:val="00EE42EB"/>
    <w:rsid w:val="00EE66BF"/>
    <w:rsid w:val="00EF366E"/>
    <w:rsid w:val="00EF67BF"/>
    <w:rsid w:val="00F05D28"/>
    <w:rsid w:val="00F14669"/>
    <w:rsid w:val="00F25D61"/>
    <w:rsid w:val="00F3532D"/>
    <w:rsid w:val="00F36AE7"/>
    <w:rsid w:val="00F4073C"/>
    <w:rsid w:val="00F474CA"/>
    <w:rsid w:val="00F4757B"/>
    <w:rsid w:val="00F501BF"/>
    <w:rsid w:val="00F521A9"/>
    <w:rsid w:val="00F9011E"/>
    <w:rsid w:val="00FA12B2"/>
    <w:rsid w:val="00FA7DEC"/>
    <w:rsid w:val="00FB556F"/>
    <w:rsid w:val="00FC06E8"/>
    <w:rsid w:val="00FD55EE"/>
    <w:rsid w:val="00FF277C"/>
    <w:rsid w:val="00FF681D"/>
    <w:rsid w:val="00FF6BAF"/>
    <w:rsid w:val="00FF7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59D06"/>
  <w15:chartTrackingRefBased/>
  <w15:docId w15:val="{DC500CFF-F5DC-4197-B534-61305F93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583B"/>
    <w:pPr>
      <w:spacing w:after="0" w:line="240" w:lineRule="auto"/>
    </w:pPr>
    <w:rPr>
      <w:rFonts w:ascii="Times New Roman" w:eastAsia="Times New Roman" w:hAnsi="Times New Roman" w:cs="Times New Roman"/>
      <w:sz w:val="20"/>
      <w:szCs w:val="20"/>
      <w:lang w:eastAsia="ru-RU"/>
    </w:rPr>
  </w:style>
  <w:style w:type="paragraph" w:styleId="10">
    <w:name w:val="heading 1"/>
    <w:basedOn w:val="a0"/>
    <w:next w:val="a0"/>
    <w:link w:val="11"/>
    <w:uiPriority w:val="9"/>
    <w:qFormat/>
    <w:rsid w:val="00E6583B"/>
    <w:pPr>
      <w:keepNext/>
      <w:spacing w:before="240" w:after="60"/>
      <w:outlineLvl w:val="0"/>
    </w:pPr>
    <w:rPr>
      <w:rFonts w:ascii="Cambria" w:hAnsi="Cambria"/>
      <w:b/>
      <w:bCs/>
      <w:kern w:val="32"/>
      <w:sz w:val="32"/>
      <w:szCs w:val="32"/>
    </w:rPr>
  </w:style>
  <w:style w:type="paragraph" w:styleId="20">
    <w:name w:val="heading 2"/>
    <w:basedOn w:val="a0"/>
    <w:next w:val="a0"/>
    <w:link w:val="21"/>
    <w:unhideWhenUsed/>
    <w:qFormat/>
    <w:rsid w:val="00E6583B"/>
    <w:pPr>
      <w:keepNext/>
      <w:spacing w:before="240" w:after="60"/>
      <w:outlineLvl w:val="1"/>
    </w:pPr>
    <w:rPr>
      <w:rFonts w:ascii="Cambria" w:hAnsi="Cambria"/>
      <w:b/>
      <w:bCs/>
      <w:i/>
      <w:iCs/>
      <w:sz w:val="28"/>
      <w:szCs w:val="28"/>
    </w:rPr>
  </w:style>
  <w:style w:type="paragraph" w:styleId="30">
    <w:name w:val="heading 3"/>
    <w:basedOn w:val="a0"/>
    <w:next w:val="a0"/>
    <w:link w:val="31"/>
    <w:uiPriority w:val="9"/>
    <w:semiHidden/>
    <w:unhideWhenUsed/>
    <w:qFormat/>
    <w:rsid w:val="00E6583B"/>
    <w:pPr>
      <w:keepNext/>
      <w:keepLines/>
      <w:spacing w:before="20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E6583B"/>
    <w:rPr>
      <w:rFonts w:ascii="Cambria" w:eastAsia="Times New Roman" w:hAnsi="Cambria" w:cs="Times New Roman"/>
      <w:b/>
      <w:bCs/>
      <w:kern w:val="32"/>
      <w:sz w:val="32"/>
      <w:szCs w:val="32"/>
      <w:lang w:eastAsia="ru-RU"/>
    </w:rPr>
  </w:style>
  <w:style w:type="character" w:customStyle="1" w:styleId="21">
    <w:name w:val="Заголовок 2 Знак"/>
    <w:basedOn w:val="a1"/>
    <w:link w:val="20"/>
    <w:rsid w:val="00E6583B"/>
    <w:rPr>
      <w:rFonts w:ascii="Cambria" w:eastAsia="Times New Roman" w:hAnsi="Cambria" w:cs="Times New Roman"/>
      <w:b/>
      <w:bCs/>
      <w:i/>
      <w:iCs/>
      <w:sz w:val="28"/>
      <w:szCs w:val="28"/>
      <w:lang w:eastAsia="ru-RU"/>
    </w:rPr>
  </w:style>
  <w:style w:type="character" w:customStyle="1" w:styleId="31">
    <w:name w:val="Заголовок 3 Знак"/>
    <w:basedOn w:val="a1"/>
    <w:link w:val="30"/>
    <w:uiPriority w:val="9"/>
    <w:semiHidden/>
    <w:rsid w:val="00E6583B"/>
    <w:rPr>
      <w:rFonts w:asciiTheme="majorHAnsi" w:eastAsiaTheme="majorEastAsia" w:hAnsiTheme="majorHAnsi" w:cstheme="majorBidi"/>
      <w:b/>
      <w:bCs/>
      <w:color w:val="5B9BD5" w:themeColor="accent1"/>
      <w:sz w:val="20"/>
      <w:szCs w:val="20"/>
      <w:lang w:eastAsia="ru-RU"/>
    </w:rPr>
  </w:style>
  <w:style w:type="paragraph" w:styleId="a4">
    <w:name w:val="Title"/>
    <w:basedOn w:val="a0"/>
    <w:link w:val="a5"/>
    <w:uiPriority w:val="10"/>
    <w:qFormat/>
    <w:rsid w:val="00E6583B"/>
    <w:pPr>
      <w:jc w:val="center"/>
    </w:pPr>
    <w:rPr>
      <w:b/>
      <w:bCs/>
      <w:sz w:val="24"/>
      <w:szCs w:val="24"/>
    </w:rPr>
  </w:style>
  <w:style w:type="character" w:customStyle="1" w:styleId="a5">
    <w:name w:val="Заголовок Знак"/>
    <w:basedOn w:val="a1"/>
    <w:link w:val="a4"/>
    <w:uiPriority w:val="10"/>
    <w:rsid w:val="00E6583B"/>
    <w:rPr>
      <w:rFonts w:ascii="Times New Roman" w:eastAsia="Times New Roman" w:hAnsi="Times New Roman" w:cs="Times New Roman"/>
      <w:b/>
      <w:bCs/>
      <w:sz w:val="24"/>
      <w:szCs w:val="24"/>
      <w:lang w:eastAsia="ru-RU"/>
    </w:rPr>
  </w:style>
  <w:style w:type="paragraph" w:styleId="a6">
    <w:name w:val="Body Text"/>
    <w:basedOn w:val="a0"/>
    <w:link w:val="a7"/>
    <w:uiPriority w:val="99"/>
    <w:rsid w:val="00E6583B"/>
    <w:pPr>
      <w:jc w:val="center"/>
    </w:pPr>
    <w:rPr>
      <w:sz w:val="24"/>
      <w:szCs w:val="24"/>
    </w:rPr>
  </w:style>
  <w:style w:type="character" w:customStyle="1" w:styleId="a7">
    <w:name w:val="Основной текст Знак"/>
    <w:basedOn w:val="a1"/>
    <w:link w:val="a6"/>
    <w:uiPriority w:val="99"/>
    <w:rsid w:val="00E6583B"/>
    <w:rPr>
      <w:rFonts w:ascii="Times New Roman" w:eastAsia="Times New Roman" w:hAnsi="Times New Roman" w:cs="Times New Roman"/>
      <w:sz w:val="24"/>
      <w:szCs w:val="24"/>
      <w:lang w:eastAsia="ru-RU"/>
    </w:rPr>
  </w:style>
  <w:style w:type="paragraph" w:styleId="a8">
    <w:name w:val="footnote text"/>
    <w:basedOn w:val="a0"/>
    <w:link w:val="a9"/>
    <w:uiPriority w:val="99"/>
    <w:semiHidden/>
    <w:rsid w:val="00E6583B"/>
  </w:style>
  <w:style w:type="character" w:customStyle="1" w:styleId="a9">
    <w:name w:val="Текст сноски Знак"/>
    <w:basedOn w:val="a1"/>
    <w:link w:val="a8"/>
    <w:uiPriority w:val="99"/>
    <w:semiHidden/>
    <w:rsid w:val="00E6583B"/>
    <w:rPr>
      <w:rFonts w:ascii="Times New Roman" w:eastAsia="Times New Roman" w:hAnsi="Times New Roman" w:cs="Times New Roman"/>
      <w:sz w:val="20"/>
      <w:szCs w:val="20"/>
      <w:lang w:eastAsia="ru-RU"/>
    </w:rPr>
  </w:style>
  <w:style w:type="character" w:styleId="aa">
    <w:name w:val="footnote reference"/>
    <w:uiPriority w:val="99"/>
    <w:semiHidden/>
    <w:rsid w:val="00E6583B"/>
    <w:rPr>
      <w:vertAlign w:val="superscript"/>
    </w:rPr>
  </w:style>
  <w:style w:type="paragraph" w:styleId="22">
    <w:name w:val="Body Text 2"/>
    <w:basedOn w:val="a0"/>
    <w:link w:val="23"/>
    <w:uiPriority w:val="99"/>
    <w:unhideWhenUsed/>
    <w:rsid w:val="00E6583B"/>
    <w:pPr>
      <w:spacing w:after="120" w:line="480" w:lineRule="auto"/>
    </w:pPr>
  </w:style>
  <w:style w:type="character" w:customStyle="1" w:styleId="23">
    <w:name w:val="Основной текст 2 Знак"/>
    <w:basedOn w:val="a1"/>
    <w:link w:val="22"/>
    <w:uiPriority w:val="99"/>
    <w:rsid w:val="00E6583B"/>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1"/>
    <w:link w:val="ac"/>
    <w:rsid w:val="00E6583B"/>
    <w:rPr>
      <w:rFonts w:ascii="Times New Roman" w:eastAsia="Times New Roman" w:hAnsi="Times New Roman" w:cs="Times New Roman"/>
      <w:sz w:val="20"/>
      <w:szCs w:val="20"/>
      <w:lang w:eastAsia="ru-RU"/>
    </w:rPr>
  </w:style>
  <w:style w:type="paragraph" w:styleId="ac">
    <w:name w:val="Body Text Indent"/>
    <w:basedOn w:val="a0"/>
    <w:link w:val="ab"/>
    <w:unhideWhenUsed/>
    <w:rsid w:val="00E6583B"/>
    <w:pPr>
      <w:spacing w:after="120"/>
      <w:ind w:left="283"/>
    </w:pPr>
  </w:style>
  <w:style w:type="character" w:styleId="ad">
    <w:name w:val="Hyperlink"/>
    <w:uiPriority w:val="99"/>
    <w:unhideWhenUsed/>
    <w:rsid w:val="00E6583B"/>
    <w:rPr>
      <w:color w:val="0000FF"/>
      <w:u w:val="single"/>
    </w:rPr>
  </w:style>
  <w:style w:type="paragraph" w:styleId="ae">
    <w:name w:val="header"/>
    <w:basedOn w:val="a0"/>
    <w:link w:val="af"/>
    <w:unhideWhenUsed/>
    <w:rsid w:val="00E6583B"/>
    <w:pPr>
      <w:tabs>
        <w:tab w:val="center" w:pos="4677"/>
        <w:tab w:val="right" w:pos="9355"/>
      </w:tabs>
    </w:pPr>
  </w:style>
  <w:style w:type="character" w:customStyle="1" w:styleId="af">
    <w:name w:val="Верхний колонтитул Знак"/>
    <w:basedOn w:val="a1"/>
    <w:link w:val="ae"/>
    <w:rsid w:val="00E6583B"/>
    <w:rPr>
      <w:rFonts w:ascii="Times New Roman" w:eastAsia="Times New Roman" w:hAnsi="Times New Roman" w:cs="Times New Roman"/>
      <w:sz w:val="20"/>
      <w:szCs w:val="20"/>
      <w:lang w:eastAsia="ru-RU"/>
    </w:rPr>
  </w:style>
  <w:style w:type="paragraph" w:styleId="32">
    <w:name w:val="Body Text Indent 3"/>
    <w:basedOn w:val="a0"/>
    <w:link w:val="33"/>
    <w:uiPriority w:val="99"/>
    <w:unhideWhenUsed/>
    <w:rsid w:val="00E6583B"/>
    <w:pPr>
      <w:spacing w:after="120"/>
      <w:ind w:left="283"/>
    </w:pPr>
    <w:rPr>
      <w:sz w:val="16"/>
      <w:szCs w:val="16"/>
    </w:rPr>
  </w:style>
  <w:style w:type="character" w:customStyle="1" w:styleId="33">
    <w:name w:val="Основной текст с отступом 3 Знак"/>
    <w:basedOn w:val="a1"/>
    <w:link w:val="32"/>
    <w:uiPriority w:val="99"/>
    <w:rsid w:val="00E6583B"/>
    <w:rPr>
      <w:rFonts w:ascii="Times New Roman" w:eastAsia="Times New Roman" w:hAnsi="Times New Roman" w:cs="Times New Roman"/>
      <w:sz w:val="16"/>
      <w:szCs w:val="16"/>
      <w:lang w:eastAsia="ru-RU"/>
    </w:rPr>
  </w:style>
  <w:style w:type="character" w:customStyle="1" w:styleId="af0">
    <w:name w:val="Текст концевой сноски Знак"/>
    <w:basedOn w:val="a1"/>
    <w:link w:val="af1"/>
    <w:semiHidden/>
    <w:rsid w:val="00E6583B"/>
    <w:rPr>
      <w:rFonts w:ascii="Calibri" w:eastAsia="Calibri" w:hAnsi="Calibri" w:cs="Times New Roman"/>
      <w:sz w:val="20"/>
      <w:szCs w:val="20"/>
    </w:rPr>
  </w:style>
  <w:style w:type="paragraph" w:styleId="af1">
    <w:name w:val="endnote text"/>
    <w:basedOn w:val="a0"/>
    <w:link w:val="af0"/>
    <w:semiHidden/>
    <w:rsid w:val="00E6583B"/>
    <w:rPr>
      <w:rFonts w:ascii="Calibri" w:eastAsia="Calibri" w:hAnsi="Calibri"/>
      <w:lang w:eastAsia="en-US"/>
    </w:rPr>
  </w:style>
  <w:style w:type="character" w:customStyle="1" w:styleId="af2">
    <w:name w:val="Текст выноски Знак"/>
    <w:basedOn w:val="a1"/>
    <w:link w:val="af3"/>
    <w:uiPriority w:val="99"/>
    <w:semiHidden/>
    <w:rsid w:val="00E6583B"/>
    <w:rPr>
      <w:rFonts w:ascii="Tahoma" w:eastAsia="Times New Roman" w:hAnsi="Tahoma" w:cs="Tahoma"/>
      <w:sz w:val="16"/>
      <w:szCs w:val="16"/>
      <w:lang w:eastAsia="ru-RU"/>
    </w:rPr>
  </w:style>
  <w:style w:type="paragraph" w:styleId="af3">
    <w:name w:val="Balloon Text"/>
    <w:basedOn w:val="a0"/>
    <w:link w:val="af2"/>
    <w:uiPriority w:val="99"/>
    <w:semiHidden/>
    <w:unhideWhenUsed/>
    <w:rsid w:val="00E6583B"/>
    <w:rPr>
      <w:rFonts w:ascii="Tahoma" w:hAnsi="Tahoma" w:cs="Tahoma"/>
      <w:sz w:val="16"/>
      <w:szCs w:val="16"/>
    </w:rPr>
  </w:style>
  <w:style w:type="paragraph" w:styleId="af4">
    <w:name w:val="annotation text"/>
    <w:basedOn w:val="a0"/>
    <w:link w:val="af5"/>
    <w:uiPriority w:val="99"/>
    <w:unhideWhenUsed/>
    <w:rsid w:val="00E6583B"/>
  </w:style>
  <w:style w:type="character" w:customStyle="1" w:styleId="af5">
    <w:name w:val="Текст примечания Знак"/>
    <w:basedOn w:val="a1"/>
    <w:link w:val="af4"/>
    <w:uiPriority w:val="99"/>
    <w:rsid w:val="00E6583B"/>
    <w:rPr>
      <w:rFonts w:ascii="Times New Roman" w:eastAsia="Times New Roman" w:hAnsi="Times New Roman" w:cs="Times New Roman"/>
      <w:sz w:val="20"/>
      <w:szCs w:val="20"/>
      <w:lang w:eastAsia="ru-RU"/>
    </w:rPr>
  </w:style>
  <w:style w:type="character" w:customStyle="1" w:styleId="af6">
    <w:name w:val="Тема примечания Знак"/>
    <w:basedOn w:val="af5"/>
    <w:link w:val="af7"/>
    <w:uiPriority w:val="99"/>
    <w:semiHidden/>
    <w:rsid w:val="00E6583B"/>
    <w:rPr>
      <w:rFonts w:ascii="Times New Roman" w:eastAsia="Times New Roman" w:hAnsi="Times New Roman" w:cs="Times New Roman"/>
      <w:b/>
      <w:bCs/>
      <w:sz w:val="20"/>
      <w:szCs w:val="20"/>
      <w:lang w:eastAsia="ru-RU"/>
    </w:rPr>
  </w:style>
  <w:style w:type="paragraph" w:styleId="af7">
    <w:name w:val="annotation subject"/>
    <w:basedOn w:val="af4"/>
    <w:next w:val="af4"/>
    <w:link w:val="af6"/>
    <w:uiPriority w:val="99"/>
    <w:semiHidden/>
    <w:unhideWhenUsed/>
    <w:rsid w:val="00E6583B"/>
    <w:rPr>
      <w:b/>
      <w:bCs/>
    </w:rPr>
  </w:style>
  <w:style w:type="paragraph" w:styleId="af8">
    <w:name w:val="No Spacing"/>
    <w:link w:val="af9"/>
    <w:uiPriority w:val="1"/>
    <w:qFormat/>
    <w:rsid w:val="00E6583B"/>
    <w:pPr>
      <w:spacing w:after="0" w:line="240" w:lineRule="auto"/>
    </w:pPr>
    <w:rPr>
      <w:rFonts w:ascii="Calibri" w:eastAsia="Times New Roman" w:hAnsi="Calibri" w:cs="Times New Roman"/>
      <w:lang w:eastAsia="ru-RU"/>
    </w:rPr>
  </w:style>
  <w:style w:type="character" w:customStyle="1" w:styleId="af9">
    <w:name w:val="Без интервала Знак"/>
    <w:basedOn w:val="a1"/>
    <w:link w:val="af8"/>
    <w:uiPriority w:val="1"/>
    <w:rsid w:val="00E6583B"/>
    <w:rPr>
      <w:rFonts w:ascii="Calibri" w:eastAsia="Times New Roman" w:hAnsi="Calibri" w:cs="Times New Roman"/>
      <w:lang w:eastAsia="ru-RU"/>
    </w:rPr>
  </w:style>
  <w:style w:type="paragraph" w:styleId="afa">
    <w:name w:val="List Paragraph"/>
    <w:basedOn w:val="a0"/>
    <w:uiPriority w:val="34"/>
    <w:qFormat/>
    <w:rsid w:val="00E6583B"/>
    <w:pPr>
      <w:widowControl w:val="0"/>
      <w:autoSpaceDE w:val="0"/>
      <w:autoSpaceDN w:val="0"/>
      <w:adjustRightInd w:val="0"/>
      <w:spacing w:after="120"/>
      <w:jc w:val="both"/>
    </w:pPr>
    <w:rPr>
      <w:b/>
      <w:i/>
      <w:color w:val="FF0000"/>
      <w:sz w:val="22"/>
      <w:szCs w:val="22"/>
    </w:rPr>
  </w:style>
  <w:style w:type="paragraph" w:customStyle="1" w:styleId="SCH">
    <w:name w:val="SCH"/>
    <w:basedOn w:val="a0"/>
    <w:link w:val="SCH0"/>
    <w:qFormat/>
    <w:rsid w:val="00E6583B"/>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6583B"/>
    <w:rPr>
      <w:rFonts w:ascii="Times New Roman" w:eastAsia="Times New Roman" w:hAnsi="Times New Roman" w:cs="Times New Roman"/>
      <w:b/>
      <w:i/>
      <w:sz w:val="24"/>
      <w:szCs w:val="24"/>
      <w:lang w:eastAsia="ar-SA"/>
    </w:rPr>
  </w:style>
  <w:style w:type="paragraph" w:customStyle="1" w:styleId="lvl1">
    <w:name w:val="lvl_1"/>
    <w:basedOn w:val="a6"/>
    <w:link w:val="lvl10"/>
    <w:rsid w:val="00E6583B"/>
    <w:pPr>
      <w:numPr>
        <w:numId w:val="1"/>
      </w:numPr>
      <w:spacing w:after="120" w:line="276" w:lineRule="auto"/>
    </w:pPr>
    <w:rPr>
      <w:b/>
    </w:rPr>
  </w:style>
  <w:style w:type="character" w:customStyle="1" w:styleId="lvl10">
    <w:name w:val="lvl_1 Знак"/>
    <w:link w:val="lvl1"/>
    <w:rsid w:val="00E6583B"/>
    <w:rPr>
      <w:rFonts w:ascii="Times New Roman" w:eastAsia="Times New Roman" w:hAnsi="Times New Roman" w:cs="Times New Roman"/>
      <w:b/>
      <w:sz w:val="24"/>
      <w:szCs w:val="24"/>
      <w:lang w:eastAsia="ru-RU"/>
    </w:rPr>
  </w:style>
  <w:style w:type="paragraph" w:styleId="12">
    <w:name w:val="toc 1"/>
    <w:basedOn w:val="a0"/>
    <w:next w:val="a0"/>
    <w:autoRedefine/>
    <w:uiPriority w:val="39"/>
    <w:unhideWhenUsed/>
    <w:qFormat/>
    <w:rsid w:val="00CE53B3"/>
    <w:pPr>
      <w:tabs>
        <w:tab w:val="left" w:pos="567"/>
        <w:tab w:val="left" w:pos="1418"/>
        <w:tab w:val="right" w:pos="9356"/>
      </w:tabs>
      <w:spacing w:before="120"/>
      <w:ind w:right="-1"/>
      <w:jc w:val="both"/>
    </w:pPr>
    <w:rPr>
      <w:bCs/>
      <w:sz w:val="22"/>
      <w:szCs w:val="22"/>
    </w:rPr>
  </w:style>
  <w:style w:type="paragraph" w:styleId="24">
    <w:name w:val="toc 2"/>
    <w:basedOn w:val="a0"/>
    <w:next w:val="a0"/>
    <w:autoRedefine/>
    <w:uiPriority w:val="39"/>
    <w:unhideWhenUsed/>
    <w:qFormat/>
    <w:rsid w:val="00E6583B"/>
    <w:pPr>
      <w:spacing w:before="120" w:after="120"/>
    </w:pPr>
    <w:rPr>
      <w:bCs/>
      <w:sz w:val="22"/>
    </w:rPr>
  </w:style>
  <w:style w:type="paragraph" w:styleId="34">
    <w:name w:val="toc 3"/>
    <w:basedOn w:val="a0"/>
    <w:next w:val="a0"/>
    <w:autoRedefine/>
    <w:uiPriority w:val="39"/>
    <w:unhideWhenUsed/>
    <w:qFormat/>
    <w:rsid w:val="00E6583B"/>
    <w:pPr>
      <w:spacing w:before="120" w:after="120"/>
    </w:pPr>
    <w:rPr>
      <w:sz w:val="22"/>
    </w:rPr>
  </w:style>
  <w:style w:type="paragraph" w:styleId="4">
    <w:name w:val="toc 4"/>
    <w:basedOn w:val="a0"/>
    <w:next w:val="a0"/>
    <w:autoRedefine/>
    <w:uiPriority w:val="39"/>
    <w:unhideWhenUsed/>
    <w:rsid w:val="00E6583B"/>
    <w:pPr>
      <w:ind w:left="440"/>
    </w:pPr>
    <w:rPr>
      <w:rFonts w:ascii="Calibri" w:hAnsi="Calibri"/>
    </w:rPr>
  </w:style>
  <w:style w:type="paragraph" w:styleId="5">
    <w:name w:val="toc 5"/>
    <w:basedOn w:val="a0"/>
    <w:next w:val="a0"/>
    <w:autoRedefine/>
    <w:uiPriority w:val="39"/>
    <w:unhideWhenUsed/>
    <w:rsid w:val="00E6583B"/>
    <w:pPr>
      <w:ind w:left="660"/>
    </w:pPr>
    <w:rPr>
      <w:rFonts w:ascii="Calibri" w:hAnsi="Calibri"/>
    </w:rPr>
  </w:style>
  <w:style w:type="paragraph" w:styleId="6">
    <w:name w:val="toc 6"/>
    <w:basedOn w:val="a0"/>
    <w:next w:val="a0"/>
    <w:autoRedefine/>
    <w:uiPriority w:val="39"/>
    <w:unhideWhenUsed/>
    <w:rsid w:val="00E6583B"/>
    <w:pPr>
      <w:ind w:left="880"/>
    </w:pPr>
    <w:rPr>
      <w:rFonts w:ascii="Calibri" w:hAnsi="Calibri"/>
    </w:rPr>
  </w:style>
  <w:style w:type="paragraph" w:styleId="7">
    <w:name w:val="toc 7"/>
    <w:basedOn w:val="a0"/>
    <w:next w:val="a0"/>
    <w:autoRedefine/>
    <w:uiPriority w:val="39"/>
    <w:unhideWhenUsed/>
    <w:rsid w:val="00E6583B"/>
    <w:pPr>
      <w:ind w:left="1100"/>
    </w:pPr>
    <w:rPr>
      <w:rFonts w:ascii="Calibri" w:hAnsi="Calibri"/>
    </w:rPr>
  </w:style>
  <w:style w:type="paragraph" w:styleId="8">
    <w:name w:val="toc 8"/>
    <w:basedOn w:val="a0"/>
    <w:next w:val="a0"/>
    <w:autoRedefine/>
    <w:uiPriority w:val="39"/>
    <w:unhideWhenUsed/>
    <w:rsid w:val="00E6583B"/>
    <w:pPr>
      <w:ind w:left="1320"/>
    </w:pPr>
    <w:rPr>
      <w:rFonts w:ascii="Calibri" w:hAnsi="Calibri"/>
    </w:rPr>
  </w:style>
  <w:style w:type="paragraph" w:styleId="9">
    <w:name w:val="toc 9"/>
    <w:basedOn w:val="a0"/>
    <w:next w:val="a0"/>
    <w:autoRedefine/>
    <w:uiPriority w:val="39"/>
    <w:unhideWhenUsed/>
    <w:rsid w:val="00E6583B"/>
    <w:pPr>
      <w:ind w:left="1540"/>
    </w:pPr>
    <w:rPr>
      <w:rFonts w:ascii="Calibri" w:hAnsi="Calibri"/>
    </w:rPr>
  </w:style>
  <w:style w:type="paragraph" w:styleId="afb">
    <w:name w:val="footer"/>
    <w:basedOn w:val="a0"/>
    <w:link w:val="afc"/>
    <w:uiPriority w:val="99"/>
    <w:unhideWhenUsed/>
    <w:rsid w:val="00E6583B"/>
    <w:pPr>
      <w:tabs>
        <w:tab w:val="center" w:pos="4677"/>
        <w:tab w:val="right" w:pos="9355"/>
      </w:tabs>
    </w:pPr>
  </w:style>
  <w:style w:type="character" w:customStyle="1" w:styleId="afc">
    <w:name w:val="Нижний колонтитул Знак"/>
    <w:basedOn w:val="a1"/>
    <w:link w:val="afb"/>
    <w:uiPriority w:val="99"/>
    <w:rsid w:val="00E6583B"/>
    <w:rPr>
      <w:rFonts w:ascii="Times New Roman" w:eastAsia="Times New Roman" w:hAnsi="Times New Roman" w:cs="Times New Roman"/>
      <w:sz w:val="20"/>
      <w:szCs w:val="20"/>
      <w:lang w:eastAsia="ru-RU"/>
    </w:rPr>
  </w:style>
  <w:style w:type="paragraph" w:customStyle="1" w:styleId="a">
    <w:name w:val="РАЗДЕЛ"/>
    <w:basedOn w:val="a6"/>
    <w:link w:val="afd"/>
    <w:qFormat/>
    <w:rsid w:val="00E6583B"/>
    <w:pPr>
      <w:numPr>
        <w:numId w:val="12"/>
      </w:numPr>
      <w:spacing w:before="240" w:after="120"/>
      <w:outlineLvl w:val="0"/>
    </w:pPr>
    <w:rPr>
      <w:b/>
      <w:bCs/>
      <w:sz w:val="22"/>
      <w:szCs w:val="22"/>
    </w:rPr>
  </w:style>
  <w:style w:type="character" w:customStyle="1" w:styleId="afd">
    <w:name w:val="РАЗДЕЛ Знак"/>
    <w:link w:val="a"/>
    <w:rsid w:val="00E6583B"/>
    <w:rPr>
      <w:rFonts w:ascii="Times New Roman" w:eastAsia="Times New Roman" w:hAnsi="Times New Roman" w:cs="Times New Roman"/>
      <w:b/>
      <w:bCs/>
      <w:lang w:eastAsia="ru-RU"/>
    </w:rPr>
  </w:style>
  <w:style w:type="paragraph" w:customStyle="1" w:styleId="RUS1">
    <w:name w:val="RUS 1."/>
    <w:basedOn w:val="a6"/>
    <w:link w:val="RUS10"/>
    <w:qFormat/>
    <w:rsid w:val="00E6583B"/>
    <w:pPr>
      <w:spacing w:before="240" w:after="120"/>
      <w:ind w:firstLine="288"/>
      <w:outlineLvl w:val="0"/>
    </w:pPr>
    <w:rPr>
      <w:b/>
      <w:sz w:val="22"/>
      <w:szCs w:val="22"/>
    </w:rPr>
  </w:style>
  <w:style w:type="character" w:customStyle="1" w:styleId="RUS10">
    <w:name w:val="RUS 1. Знак"/>
    <w:link w:val="RUS1"/>
    <w:rsid w:val="00E6583B"/>
    <w:rPr>
      <w:rFonts w:ascii="Times New Roman" w:eastAsia="Times New Roman" w:hAnsi="Times New Roman" w:cs="Times New Roman"/>
      <w:b/>
      <w:lang w:eastAsia="ru-RU"/>
    </w:rPr>
  </w:style>
  <w:style w:type="paragraph" w:customStyle="1" w:styleId="RUS111">
    <w:name w:val="RUS 1.1.1."/>
    <w:basedOn w:val="a6"/>
    <w:link w:val="RUS1110"/>
    <w:qFormat/>
    <w:rsid w:val="00E6583B"/>
    <w:pPr>
      <w:tabs>
        <w:tab w:val="left" w:pos="1418"/>
        <w:tab w:val="num" w:pos="3261"/>
      </w:tabs>
      <w:spacing w:before="120" w:after="120"/>
      <w:ind w:firstLine="567"/>
      <w:jc w:val="both"/>
    </w:pPr>
    <w:rPr>
      <w:bCs/>
      <w:sz w:val="22"/>
      <w:szCs w:val="22"/>
    </w:rPr>
  </w:style>
  <w:style w:type="character" w:customStyle="1" w:styleId="RUS1110">
    <w:name w:val="RUS 1.1.1. Знак"/>
    <w:link w:val="RUS111"/>
    <w:rsid w:val="00E6583B"/>
    <w:rPr>
      <w:rFonts w:ascii="Times New Roman" w:eastAsia="Times New Roman" w:hAnsi="Times New Roman" w:cs="Times New Roman"/>
      <w:bCs/>
      <w:lang w:eastAsia="ru-RU"/>
    </w:rPr>
  </w:style>
  <w:style w:type="paragraph" w:customStyle="1" w:styleId="RUS11">
    <w:name w:val="RUS 1.1."/>
    <w:basedOn w:val="a6"/>
    <w:link w:val="RUS110"/>
    <w:qFormat/>
    <w:rsid w:val="00E6583B"/>
    <w:pPr>
      <w:spacing w:after="120"/>
      <w:ind w:left="284" w:firstLine="567"/>
      <w:jc w:val="both"/>
    </w:pPr>
    <w:rPr>
      <w:rFonts w:eastAsia="Calibri"/>
      <w:sz w:val="22"/>
      <w:szCs w:val="22"/>
    </w:rPr>
  </w:style>
  <w:style w:type="character" w:customStyle="1" w:styleId="RUS110">
    <w:name w:val="RUS 1.1. Знак"/>
    <w:link w:val="RUS11"/>
    <w:rsid w:val="00E6583B"/>
    <w:rPr>
      <w:rFonts w:ascii="Times New Roman" w:eastAsia="Calibri" w:hAnsi="Times New Roman" w:cs="Times New Roman"/>
      <w:lang w:eastAsia="ru-RU"/>
    </w:rPr>
  </w:style>
  <w:style w:type="paragraph" w:customStyle="1" w:styleId="RUS12">
    <w:name w:val="RUS (1)"/>
    <w:basedOn w:val="RUS111"/>
    <w:link w:val="RUS13"/>
    <w:qFormat/>
    <w:rsid w:val="00E6583B"/>
    <w:pPr>
      <w:numPr>
        <w:ilvl w:val="4"/>
      </w:numPr>
      <w:tabs>
        <w:tab w:val="num" w:pos="3261"/>
      </w:tabs>
      <w:ind w:firstLine="567"/>
    </w:pPr>
    <w:rPr>
      <w:bCs w:val="0"/>
    </w:rPr>
  </w:style>
  <w:style w:type="character" w:customStyle="1" w:styleId="RUS13">
    <w:name w:val="RUS (1) Знак"/>
    <w:link w:val="RUS12"/>
    <w:rsid w:val="00E6583B"/>
    <w:rPr>
      <w:rFonts w:ascii="Times New Roman" w:eastAsia="Times New Roman" w:hAnsi="Times New Roman" w:cs="Times New Roman"/>
      <w:lang w:eastAsia="ru-RU"/>
    </w:rPr>
  </w:style>
  <w:style w:type="paragraph" w:customStyle="1" w:styleId="RUSa">
    <w:name w:val="RUS (a)"/>
    <w:basedOn w:val="RUS12"/>
    <w:link w:val="RUSa0"/>
    <w:qFormat/>
    <w:rsid w:val="00E6583B"/>
    <w:pPr>
      <w:numPr>
        <w:ilvl w:val="5"/>
      </w:numPr>
      <w:tabs>
        <w:tab w:val="left" w:pos="1701"/>
        <w:tab w:val="num" w:pos="3261"/>
      </w:tabs>
      <w:ind w:left="1701" w:hanging="567"/>
    </w:pPr>
    <w:rPr>
      <w:rFonts w:eastAsia="Calibri"/>
    </w:rPr>
  </w:style>
  <w:style w:type="character" w:customStyle="1" w:styleId="RUSa0">
    <w:name w:val="RUS (a) Знак"/>
    <w:link w:val="RUSa"/>
    <w:rsid w:val="00E6583B"/>
    <w:rPr>
      <w:rFonts w:ascii="Times New Roman" w:eastAsia="Calibri" w:hAnsi="Times New Roman" w:cs="Times New Roman"/>
      <w:lang w:eastAsia="ru-RU"/>
    </w:rPr>
  </w:style>
  <w:style w:type="paragraph" w:customStyle="1" w:styleId="RUS">
    <w:name w:val="RUS Абзац списка"/>
    <w:basedOn w:val="a0"/>
    <w:link w:val="RUS0"/>
    <w:qFormat/>
    <w:rsid w:val="00E6583B"/>
    <w:pPr>
      <w:numPr>
        <w:numId w:val="2"/>
      </w:numPr>
      <w:spacing w:after="120"/>
      <w:ind w:left="1429"/>
      <w:jc w:val="both"/>
    </w:pPr>
    <w:rPr>
      <w:iCs/>
      <w:sz w:val="22"/>
      <w:szCs w:val="22"/>
    </w:rPr>
  </w:style>
  <w:style w:type="character" w:customStyle="1" w:styleId="RUS0">
    <w:name w:val="RUS Абзац списка Знак"/>
    <w:link w:val="RUS"/>
    <w:rsid w:val="00E6583B"/>
    <w:rPr>
      <w:rFonts w:ascii="Times New Roman" w:eastAsia="Times New Roman" w:hAnsi="Times New Roman" w:cs="Times New Roman"/>
      <w:iCs/>
      <w:lang w:eastAsia="ru-RU"/>
    </w:rPr>
  </w:style>
  <w:style w:type="paragraph" w:customStyle="1" w:styleId="3CBD5A742C28424DA5172AD252E32316">
    <w:name w:val="3CBD5A742C28424DA5172AD252E32316"/>
    <w:rsid w:val="00E6583B"/>
    <w:pPr>
      <w:spacing w:after="200" w:line="276" w:lineRule="auto"/>
    </w:pPr>
    <w:rPr>
      <w:rFonts w:eastAsiaTheme="minorEastAsia"/>
      <w:lang w:eastAsia="ru-RU"/>
    </w:rPr>
  </w:style>
  <w:style w:type="paragraph" w:styleId="afe">
    <w:name w:val="Subtitle"/>
    <w:basedOn w:val="a0"/>
    <w:next w:val="a0"/>
    <w:link w:val="aff"/>
    <w:uiPriority w:val="11"/>
    <w:qFormat/>
    <w:rsid w:val="00E6583B"/>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aff">
    <w:name w:val="Подзаголовок Знак"/>
    <w:basedOn w:val="a1"/>
    <w:link w:val="afe"/>
    <w:uiPriority w:val="11"/>
    <w:rsid w:val="00E6583B"/>
    <w:rPr>
      <w:rFonts w:asciiTheme="majorHAnsi" w:eastAsiaTheme="majorEastAsia" w:hAnsiTheme="majorHAnsi" w:cstheme="majorBidi"/>
      <w:i/>
      <w:iCs/>
      <w:color w:val="5B9BD5" w:themeColor="accent1"/>
      <w:spacing w:val="15"/>
      <w:sz w:val="24"/>
      <w:szCs w:val="24"/>
      <w:lang w:eastAsia="ru-RU"/>
    </w:rPr>
  </w:style>
  <w:style w:type="character" w:styleId="aff0">
    <w:name w:val="page number"/>
    <w:basedOn w:val="a1"/>
    <w:rsid w:val="00E6583B"/>
  </w:style>
  <w:style w:type="character" w:styleId="aff1">
    <w:name w:val="FollowedHyperlink"/>
    <w:basedOn w:val="a1"/>
    <w:uiPriority w:val="99"/>
    <w:semiHidden/>
    <w:unhideWhenUsed/>
    <w:rsid w:val="00274BA7"/>
    <w:rPr>
      <w:color w:val="954F72" w:themeColor="followedHyperlink"/>
      <w:u w:val="single"/>
    </w:rPr>
  </w:style>
  <w:style w:type="paragraph" w:customStyle="1" w:styleId="1">
    <w:name w:val="Заголовок 1 ДИТ"/>
    <w:basedOn w:val="a0"/>
    <w:qFormat/>
    <w:rsid w:val="00D97673"/>
    <w:pPr>
      <w:numPr>
        <w:numId w:val="30"/>
      </w:numPr>
      <w:jc w:val="center"/>
    </w:pPr>
    <w:rPr>
      <w:b/>
      <w:sz w:val="28"/>
      <w:szCs w:val="28"/>
    </w:rPr>
  </w:style>
  <w:style w:type="paragraph" w:customStyle="1" w:styleId="2">
    <w:name w:val="Заголовок 2 ДИТ"/>
    <w:basedOn w:val="a0"/>
    <w:qFormat/>
    <w:rsid w:val="00D97673"/>
    <w:pPr>
      <w:numPr>
        <w:ilvl w:val="1"/>
        <w:numId w:val="30"/>
      </w:numPr>
    </w:pPr>
    <w:rPr>
      <w:b/>
      <w:sz w:val="24"/>
      <w:szCs w:val="24"/>
    </w:rPr>
  </w:style>
  <w:style w:type="paragraph" w:customStyle="1" w:styleId="3">
    <w:name w:val="Заголовок 3 ДИТ"/>
    <w:basedOn w:val="2"/>
    <w:link w:val="35"/>
    <w:qFormat/>
    <w:rsid w:val="00D97673"/>
    <w:pPr>
      <w:numPr>
        <w:ilvl w:val="2"/>
      </w:numPr>
    </w:pPr>
    <w:rPr>
      <w:b w:val="0"/>
    </w:rPr>
  </w:style>
  <w:style w:type="character" w:customStyle="1" w:styleId="35">
    <w:name w:val="Заголовок 3 ДИТ Знак"/>
    <w:link w:val="3"/>
    <w:rsid w:val="00D97673"/>
    <w:rPr>
      <w:rFonts w:ascii="Times New Roman" w:eastAsia="Times New Roman" w:hAnsi="Times New Roman" w:cs="Times New Roman"/>
      <w:sz w:val="24"/>
      <w:szCs w:val="24"/>
      <w:lang w:eastAsia="ru-RU"/>
    </w:rPr>
  </w:style>
  <w:style w:type="paragraph" w:customStyle="1" w:styleId="ConsPlusNormal">
    <w:name w:val="ConsPlusNormal"/>
    <w:rsid w:val="00FF681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2">
    <w:name w:val="Table Grid"/>
    <w:basedOn w:val="a2"/>
    <w:uiPriority w:val="39"/>
    <w:rsid w:val="00F36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476309">
      <w:bodyDiv w:val="1"/>
      <w:marLeft w:val="0"/>
      <w:marRight w:val="0"/>
      <w:marTop w:val="0"/>
      <w:marBottom w:val="0"/>
      <w:divBdr>
        <w:top w:val="none" w:sz="0" w:space="0" w:color="auto"/>
        <w:left w:val="none" w:sz="0" w:space="0" w:color="auto"/>
        <w:bottom w:val="none" w:sz="0" w:space="0" w:color="auto"/>
        <w:right w:val="none" w:sz="0" w:space="0" w:color="auto"/>
      </w:divBdr>
    </w:div>
    <w:div w:id="1256203583">
      <w:bodyDiv w:val="1"/>
      <w:marLeft w:val="0"/>
      <w:marRight w:val="0"/>
      <w:marTop w:val="0"/>
      <w:marBottom w:val="0"/>
      <w:divBdr>
        <w:top w:val="none" w:sz="0" w:space="0" w:color="auto"/>
        <w:left w:val="none" w:sz="0" w:space="0" w:color="auto"/>
        <w:bottom w:val="none" w:sz="0" w:space="0" w:color="auto"/>
        <w:right w:val="none" w:sz="0" w:space="0" w:color="auto"/>
      </w:divBdr>
    </w:div>
    <w:div w:id="1661041662">
      <w:bodyDiv w:val="1"/>
      <w:marLeft w:val="0"/>
      <w:marRight w:val="0"/>
      <w:marTop w:val="0"/>
      <w:marBottom w:val="0"/>
      <w:divBdr>
        <w:top w:val="none" w:sz="0" w:space="0" w:color="auto"/>
        <w:left w:val="none" w:sz="0" w:space="0" w:color="auto"/>
        <w:bottom w:val="none" w:sz="0" w:space="0" w:color="auto"/>
        <w:right w:val="none" w:sz="0" w:space="0" w:color="auto"/>
      </w:divBdr>
    </w:div>
    <w:div w:id="1751391693">
      <w:bodyDiv w:val="1"/>
      <w:marLeft w:val="0"/>
      <w:marRight w:val="0"/>
      <w:marTop w:val="0"/>
      <w:marBottom w:val="0"/>
      <w:divBdr>
        <w:top w:val="none" w:sz="0" w:space="0" w:color="auto"/>
        <w:left w:val="none" w:sz="0" w:space="0" w:color="auto"/>
        <w:bottom w:val="none" w:sz="0" w:space="0" w:color="auto"/>
        <w:right w:val="none" w:sz="0" w:space="0" w:color="auto"/>
      </w:divBdr>
    </w:div>
    <w:div w:id="176418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osib.ru/ru/tenders/zakupki-ooo-evrosibenergo-gidrogeneratsiya/standarty-predpriyatiy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rkutskenergo.ru/qa/6458.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sib.ru/ru/tenders/zakupki-ooo-evrosibenergo-gidrogeneratsiya/standarty-predpriyatiya/" TargetMode="External"/><Relationship Id="rId5" Type="http://schemas.openxmlformats.org/officeDocument/2006/relationships/webSettings" Target="webSettings.xml"/><Relationship Id="rId15" Type="http://schemas.openxmlformats.org/officeDocument/2006/relationships/hyperlink" Target="mailto:bges@eurosib-hydro.ru" TargetMode="External"/><Relationship Id="rId10" Type="http://schemas.openxmlformats.org/officeDocument/2006/relationships/hyperlink" Target="consultantplus://offline/ref=C3CC37A56672B21B527E4B0CE25EB6B77BA58E56F3454F89A37A6020AD90D8FB1B76260BB18454nBTA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15DE28FB43C839B5D4172069E2D1C02425221817845BCC16F73CE31EG8P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24659-276B-4037-9139-E94AA1DE2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40</Pages>
  <Words>22048</Words>
  <Characters>125678</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Пушечников Дмитрий Николаевич</dc:creator>
  <cp:keywords/>
  <dc:description/>
  <cp:lastModifiedBy>Derbina Ekaterina</cp:lastModifiedBy>
  <cp:revision>203</cp:revision>
  <cp:lastPrinted>2022-03-30T03:35:00Z</cp:lastPrinted>
  <dcterms:created xsi:type="dcterms:W3CDTF">2021-09-13T05:18:00Z</dcterms:created>
  <dcterms:modified xsi:type="dcterms:W3CDTF">2022-03-30T08:20:00Z</dcterms:modified>
</cp:coreProperties>
</file>